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07705" w14:textId="77777777" w:rsidR="00061056" w:rsidRPr="00621F63" w:rsidRDefault="00061056">
      <w:pPr>
        <w:rPr>
          <w:rFonts w:ascii="Times New Roman" w:hAnsi="Times New Roman" w:cs="Times New Roman"/>
        </w:rPr>
      </w:pPr>
    </w:p>
    <w:p w14:paraId="6BD2E86F" w14:textId="77777777" w:rsidR="00061056" w:rsidRPr="00621F63" w:rsidRDefault="00061056">
      <w:pPr>
        <w:rPr>
          <w:rFonts w:ascii="Times New Roman" w:hAnsi="Times New Roman" w:cs="Times New Roman"/>
        </w:rPr>
      </w:pPr>
    </w:p>
    <w:p w14:paraId="152BE0A4" w14:textId="77777777" w:rsidR="00061056" w:rsidRPr="00621F63" w:rsidRDefault="00061056">
      <w:pPr>
        <w:rPr>
          <w:rFonts w:ascii="Times New Roman" w:hAnsi="Times New Roman" w:cs="Times New Roman"/>
        </w:rPr>
      </w:pPr>
    </w:p>
    <w:p w14:paraId="4F559FDC"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The Growth and Evolution of Bureaucracy in the Department of Defense</w:t>
      </w:r>
    </w:p>
    <w:p w14:paraId="22E2A22D"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b/>
          <w:sz w:val="24"/>
        </w:rPr>
        <w:t>Since the Goldwater-Nichols Act of 1986</w:t>
      </w:r>
    </w:p>
    <w:p w14:paraId="6B74575C" w14:textId="77777777" w:rsidR="00061056" w:rsidRPr="00621F63" w:rsidRDefault="00061056">
      <w:pPr>
        <w:rPr>
          <w:rFonts w:ascii="Times New Roman" w:hAnsi="Times New Roman" w:cs="Times New Roman"/>
        </w:rPr>
      </w:pPr>
    </w:p>
    <w:p w14:paraId="69485B68" w14:textId="77777777" w:rsidR="00061056" w:rsidRPr="00621F63" w:rsidRDefault="00061056">
      <w:pPr>
        <w:rPr>
          <w:rFonts w:ascii="Times New Roman" w:hAnsi="Times New Roman" w:cs="Times New Roman"/>
        </w:rPr>
      </w:pPr>
    </w:p>
    <w:p w14:paraId="17E78FB5" w14:textId="77777777" w:rsidR="00061056" w:rsidRPr="00621F63" w:rsidRDefault="00061056">
      <w:pPr>
        <w:rPr>
          <w:rFonts w:ascii="Times New Roman" w:hAnsi="Times New Roman" w:cs="Times New Roman"/>
        </w:rPr>
      </w:pPr>
    </w:p>
    <w:p w14:paraId="2980CDF3"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Zachary Duane Hofstra</w:t>
      </w:r>
    </w:p>
    <w:p w14:paraId="4D69A9C9" w14:textId="77777777" w:rsidR="00061056" w:rsidRPr="00621F63" w:rsidRDefault="00061056">
      <w:pPr>
        <w:rPr>
          <w:rFonts w:ascii="Times New Roman" w:hAnsi="Times New Roman" w:cs="Times New Roman"/>
        </w:rPr>
      </w:pPr>
    </w:p>
    <w:p w14:paraId="69A35AEF" w14:textId="77777777" w:rsidR="00061056" w:rsidRPr="00621F63" w:rsidRDefault="00061056">
      <w:pPr>
        <w:rPr>
          <w:rFonts w:ascii="Times New Roman" w:hAnsi="Times New Roman" w:cs="Times New Roman"/>
        </w:rPr>
      </w:pPr>
    </w:p>
    <w:p w14:paraId="3AE477A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School of Complex Adaptive Systems</w:t>
      </w:r>
    </w:p>
    <w:p w14:paraId="69CE88DF"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Arizona State University</w:t>
      </w:r>
    </w:p>
    <w:p w14:paraId="3365B8FD" w14:textId="77777777" w:rsidR="00061056" w:rsidRPr="00621F63" w:rsidRDefault="00061056">
      <w:pPr>
        <w:rPr>
          <w:rFonts w:ascii="Times New Roman" w:hAnsi="Times New Roman" w:cs="Times New Roman"/>
        </w:rPr>
      </w:pPr>
    </w:p>
    <w:p w14:paraId="6076A3EA" w14:textId="77777777" w:rsidR="00061056" w:rsidRPr="00621F63" w:rsidRDefault="00061056">
      <w:pPr>
        <w:rPr>
          <w:rFonts w:ascii="Times New Roman" w:hAnsi="Times New Roman" w:cs="Times New Roman"/>
        </w:rPr>
      </w:pPr>
    </w:p>
    <w:p w14:paraId="427B3853" w14:textId="77777777" w:rsidR="00061056" w:rsidRPr="00621F63" w:rsidRDefault="00000000">
      <w:pPr>
        <w:spacing w:line="480" w:lineRule="auto"/>
        <w:jc w:val="center"/>
        <w:rPr>
          <w:rFonts w:ascii="Times New Roman" w:hAnsi="Times New Roman" w:cs="Times New Roman"/>
        </w:rPr>
      </w:pPr>
      <w:r w:rsidRPr="00621F63">
        <w:rPr>
          <w:rFonts w:ascii="Times New Roman" w:hAnsi="Times New Roman" w:cs="Times New Roman"/>
          <w:sz w:val="24"/>
        </w:rPr>
        <w:t>CAS 593: Master of Science in Complex Systems Science</w:t>
      </w:r>
    </w:p>
    <w:p w14:paraId="0C2CACB6" w14:textId="77777777" w:rsidR="00061056" w:rsidRPr="00621F63" w:rsidRDefault="00061056">
      <w:pPr>
        <w:rPr>
          <w:rFonts w:ascii="Times New Roman" w:hAnsi="Times New Roman" w:cs="Times New Roman"/>
        </w:rPr>
      </w:pPr>
    </w:p>
    <w:p w14:paraId="28EA6C74" w14:textId="77777777" w:rsidR="00061056" w:rsidRPr="00621F63" w:rsidRDefault="002F16FF">
      <w:pPr>
        <w:spacing w:line="480" w:lineRule="auto"/>
        <w:jc w:val="center"/>
        <w:rPr>
          <w:rFonts w:ascii="Times New Roman" w:hAnsi="Times New Roman" w:cs="Times New Roman"/>
        </w:rPr>
      </w:pPr>
      <w:r w:rsidRPr="00621F63">
        <w:rPr>
          <w:rFonts w:ascii="Times New Roman" w:hAnsi="Times New Roman" w:cs="Times New Roman"/>
          <w:sz w:val="24"/>
        </w:rPr>
        <w:t xml:space="preserve">Dr. </w:t>
      </w:r>
      <w:proofErr w:type="spellStart"/>
      <w:r w:rsidRPr="00621F63">
        <w:rPr>
          <w:rFonts w:ascii="Times New Roman" w:hAnsi="Times New Roman" w:cs="Times New Roman"/>
          <w:sz w:val="24"/>
        </w:rPr>
        <w:t>Deryc</w:t>
      </w:r>
      <w:proofErr w:type="spellEnd"/>
      <w:r w:rsidRPr="00621F63">
        <w:rPr>
          <w:rFonts w:ascii="Times New Roman" w:hAnsi="Times New Roman" w:cs="Times New Roman"/>
          <w:sz w:val="24"/>
        </w:rPr>
        <w:t xml:space="preserve"> Painter</w:t>
      </w:r>
    </w:p>
    <w:p w14:paraId="444F69AB" w14:textId="77777777" w:rsidR="00061056" w:rsidRPr="00621F63" w:rsidRDefault="0079168E">
      <w:pPr>
        <w:spacing w:line="480" w:lineRule="auto"/>
        <w:jc w:val="center"/>
        <w:rPr>
          <w:rFonts w:ascii="Times New Roman" w:hAnsi="Times New Roman" w:cs="Times New Roman"/>
        </w:rPr>
      </w:pPr>
      <w:r w:rsidRPr="00621F63">
        <w:rPr>
          <w:rFonts w:ascii="Times New Roman" w:hAnsi="Times New Roman" w:cs="Times New Roman"/>
          <w:sz w:val="24"/>
        </w:rPr>
        <w:t>7 December</w:t>
      </w:r>
      <w:r w:rsidR="002F16FF" w:rsidRPr="00621F63">
        <w:rPr>
          <w:rFonts w:ascii="Times New Roman" w:hAnsi="Times New Roman" w:cs="Times New Roman"/>
          <w:sz w:val="24"/>
        </w:rPr>
        <w:t xml:space="preserve"> 2025</w:t>
      </w:r>
    </w:p>
    <w:p w14:paraId="3595A28F" w14:textId="77777777" w:rsidR="00061056" w:rsidRPr="00621F63" w:rsidRDefault="00085CDE" w:rsidP="00085CDE">
      <w:pPr>
        <w:jc w:val="center"/>
        <w:rPr>
          <w:rFonts w:ascii="Times New Roman" w:hAnsi="Times New Roman" w:cs="Times New Roman"/>
          <w:sz w:val="24"/>
          <w:szCs w:val="24"/>
        </w:rPr>
      </w:pPr>
      <w:r w:rsidRPr="00621F63">
        <w:rPr>
          <w:rFonts w:ascii="Times New Roman" w:hAnsi="Times New Roman" w:cs="Times New Roman"/>
          <w:sz w:val="24"/>
          <w:szCs w:val="24"/>
        </w:rPr>
        <w:t>The views expressed in this report are those of the authors and do not necessarily reflect the official policy or position of the Department of the Army, the Department of War, or the U.S. Government</w:t>
      </w:r>
      <w:r w:rsidR="00614C11" w:rsidRPr="00621F63">
        <w:rPr>
          <w:rFonts w:ascii="Times New Roman" w:hAnsi="Times New Roman" w:cs="Times New Roman"/>
          <w:sz w:val="24"/>
          <w:szCs w:val="24"/>
        </w:rPr>
        <w:t>.</w:t>
      </w:r>
      <w:r w:rsidRPr="00621F63">
        <w:rPr>
          <w:rFonts w:ascii="Times New Roman" w:hAnsi="Times New Roman" w:cs="Times New Roman"/>
        </w:rPr>
        <w:br w:type="page"/>
      </w:r>
    </w:p>
    <w:p w14:paraId="488A0ED5" w14:textId="77777777" w:rsidR="00061056" w:rsidRPr="00621F63" w:rsidRDefault="00000000" w:rsidP="00B76AD6">
      <w:pPr>
        <w:pStyle w:val="Heading1"/>
      </w:pPr>
      <w:bookmarkStart w:id="0" w:name="_Toc216014815"/>
      <w:r w:rsidRPr="00621F63">
        <w:lastRenderedPageBreak/>
        <w:t>Abstract</w:t>
      </w:r>
      <w:bookmarkEnd w:id="0"/>
    </w:p>
    <w:p w14:paraId="7367D4C5" w14:textId="55034ADE" w:rsidR="00061056" w:rsidRPr="00621F63" w:rsidRDefault="007E6775">
      <w:p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This study examines the evolution of bureaucratic structures within the </w:t>
      </w:r>
      <w:r w:rsidR="000E7E2D" w:rsidRPr="00621F63">
        <w:rPr>
          <w:rFonts w:ascii="Times New Roman" w:hAnsi="Times New Roman" w:cs="Times New Roman"/>
          <w:sz w:val="24"/>
          <w:szCs w:val="24"/>
        </w:rPr>
        <w:t xml:space="preserve">United States </w:t>
      </w:r>
      <w:r w:rsidRPr="00621F63">
        <w:rPr>
          <w:rFonts w:ascii="Times New Roman" w:hAnsi="Times New Roman" w:cs="Times New Roman"/>
          <w:sz w:val="24"/>
          <w:szCs w:val="24"/>
        </w:rPr>
        <w:t xml:space="preserve">Department of </w:t>
      </w:r>
      <w:r w:rsidR="009A720F" w:rsidRPr="00621F63">
        <w:rPr>
          <w:rFonts w:ascii="Times New Roman" w:hAnsi="Times New Roman" w:cs="Times New Roman"/>
          <w:sz w:val="24"/>
          <w:szCs w:val="24"/>
        </w:rPr>
        <w:t>Defense</w:t>
      </w:r>
      <w:r w:rsidR="00D31303" w:rsidRPr="00621F63">
        <w:rPr>
          <w:rStyle w:val="FootnoteReference"/>
          <w:rFonts w:ascii="Times New Roman" w:hAnsi="Times New Roman" w:cs="Times New Roman"/>
          <w:sz w:val="24"/>
          <w:szCs w:val="24"/>
        </w:rPr>
        <w:footnoteReference w:id="1"/>
      </w:r>
      <w:r w:rsidR="009A720F"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009A720F" w:rsidRPr="00621F63">
        <w:rPr>
          <w:rFonts w:ascii="Times New Roman" w:hAnsi="Times New Roman" w:cs="Times New Roman"/>
          <w:sz w:val="24"/>
          <w:szCs w:val="24"/>
        </w:rPr>
        <w:t>)</w:t>
      </w:r>
      <w:r w:rsidRPr="00621F63">
        <w:rPr>
          <w:rFonts w:ascii="Times New Roman" w:hAnsi="Times New Roman" w:cs="Times New Roman"/>
          <w:sz w:val="24"/>
          <w:szCs w:val="24"/>
        </w:rPr>
        <w:t xml:space="preserve"> following the Goldwater-Nichols Act</w:t>
      </w:r>
      <w:r w:rsidR="00293132" w:rsidRPr="00621F63">
        <w:rPr>
          <w:rFonts w:ascii="Times New Roman" w:hAnsi="Times New Roman" w:cs="Times New Roman"/>
          <w:sz w:val="24"/>
          <w:szCs w:val="24"/>
        </w:rPr>
        <w:t xml:space="preserve"> (GNA)</w:t>
      </w:r>
      <w:r w:rsidRPr="00621F63">
        <w:rPr>
          <w:rFonts w:ascii="Times New Roman" w:hAnsi="Times New Roman" w:cs="Times New Roman"/>
          <w:sz w:val="24"/>
          <w:szCs w:val="24"/>
        </w:rPr>
        <w:t xml:space="preserve"> of 1986. Using personnel data from 1987-2024, this research applies linear regression analysis to track changes in rank distributions, organizational hierarchies, and administrative growth across military services. Drawing on Max Weber's theory of bureaucratic rationalization</w:t>
      </w:r>
      <w:r w:rsidR="004C7AFF">
        <w:rPr>
          <w:rFonts w:ascii="Times New Roman" w:hAnsi="Times New Roman" w:cs="Times New Roman"/>
          <w:sz w:val="24"/>
          <w:szCs w:val="24"/>
        </w:rPr>
        <w:t xml:space="preserve"> (Kim, 2023)</w:t>
      </w:r>
      <w:r w:rsidRPr="00621F63">
        <w:rPr>
          <w:rFonts w:ascii="Times New Roman" w:hAnsi="Times New Roman" w:cs="Times New Roman"/>
          <w:sz w:val="24"/>
          <w:szCs w:val="24"/>
        </w:rPr>
        <w:t xml:space="preserve"> and Robert Michels' iron law of oligarchy</w:t>
      </w:r>
      <w:r w:rsidR="004C7AFF">
        <w:rPr>
          <w:rFonts w:ascii="Times New Roman" w:hAnsi="Times New Roman" w:cs="Times New Roman"/>
          <w:sz w:val="24"/>
          <w:szCs w:val="24"/>
        </w:rPr>
        <w:t xml:space="preserve"> (Michels, 1962)</w:t>
      </w:r>
      <w:r w:rsidRPr="00621F63">
        <w:rPr>
          <w:rFonts w:ascii="Times New Roman" w:hAnsi="Times New Roman" w:cs="Times New Roman"/>
          <w:sz w:val="24"/>
          <w:szCs w:val="24"/>
        </w:rPr>
        <w:t>, this study demonstrates that the Goldwater-Nichols Act</w:t>
      </w:r>
      <w:r w:rsidR="00534D8E" w:rsidRPr="00621F63">
        <w:rPr>
          <w:rFonts w:ascii="Times New Roman" w:hAnsi="Times New Roman" w:cs="Times New Roman"/>
          <w:sz w:val="24"/>
          <w:szCs w:val="24"/>
        </w:rPr>
        <w:t xml:space="preserve"> (GNA)</w:t>
      </w:r>
      <w:r w:rsidR="000E7E2D" w:rsidRPr="00621F63">
        <w:rPr>
          <w:rFonts w:ascii="Times New Roman" w:hAnsi="Times New Roman" w:cs="Times New Roman"/>
          <w:sz w:val="24"/>
          <w:szCs w:val="24"/>
        </w:rPr>
        <w:t xml:space="preserve"> intentionally </w:t>
      </w:r>
      <w:r w:rsidRPr="00621F63">
        <w:rPr>
          <w:rFonts w:ascii="Times New Roman" w:hAnsi="Times New Roman" w:cs="Times New Roman"/>
          <w:sz w:val="24"/>
          <w:szCs w:val="24"/>
        </w:rPr>
        <w:t xml:space="preserve">triggered a </w:t>
      </w:r>
      <w:r w:rsidR="000E7E2D" w:rsidRPr="00621F63">
        <w:rPr>
          <w:rFonts w:ascii="Times New Roman" w:hAnsi="Times New Roman" w:cs="Times New Roman"/>
          <w:sz w:val="24"/>
          <w:szCs w:val="24"/>
        </w:rPr>
        <w:t>regime change in</w:t>
      </w:r>
      <w:r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organizational dynamics</w:t>
      </w:r>
      <w:r w:rsidR="00AA0FAF">
        <w:rPr>
          <w:rFonts w:ascii="Times New Roman" w:hAnsi="Times New Roman" w:cs="Times New Roman"/>
          <w:sz w:val="24"/>
          <w:szCs w:val="24"/>
        </w:rPr>
        <w:t xml:space="preserve"> that caused upward bureaucratic drift</w:t>
      </w:r>
      <w:r w:rsidRPr="00621F63">
        <w:rPr>
          <w:rFonts w:ascii="Times New Roman" w:hAnsi="Times New Roman" w:cs="Times New Roman"/>
          <w:sz w:val="24"/>
          <w:szCs w:val="24"/>
        </w:rPr>
        <w:t xml:space="preserve">. Results show statistically significant growth in senior leadership positions relative to junior personnel, expansion of staff and administrative roles, and proliferation of </w:t>
      </w:r>
      <w:r w:rsidR="000411B9">
        <w:rPr>
          <w:rFonts w:ascii="Times New Roman" w:hAnsi="Times New Roman" w:cs="Times New Roman"/>
          <w:sz w:val="24"/>
          <w:szCs w:val="24"/>
        </w:rPr>
        <w:t>DoD</w:t>
      </w:r>
      <w:r w:rsidRPr="00621F63">
        <w:rPr>
          <w:rFonts w:ascii="Times New Roman" w:hAnsi="Times New Roman" w:cs="Times New Roman"/>
          <w:sz w:val="24"/>
          <w:szCs w:val="24"/>
        </w:rPr>
        <w:t>-wide policies.</w:t>
      </w:r>
      <w:r w:rsidR="008B2240" w:rsidRPr="00621F63">
        <w:rPr>
          <w:rFonts w:ascii="Times New Roman" w:hAnsi="Times New Roman" w:cs="Times New Roman"/>
          <w:sz w:val="24"/>
          <w:szCs w:val="24"/>
        </w:rPr>
        <w:t xml:space="preserve"> The primary</w:t>
      </w:r>
      <w:r w:rsidR="00534D8E" w:rsidRPr="00621F63">
        <w:rPr>
          <w:rFonts w:ascii="Times New Roman" w:hAnsi="Times New Roman" w:cs="Times New Roman"/>
          <w:sz w:val="24"/>
          <w:szCs w:val="24"/>
        </w:rPr>
        <w:t xml:space="preserve"> long-term</w:t>
      </w:r>
      <w:r w:rsidR="008B2240" w:rsidRPr="00621F63">
        <w:rPr>
          <w:rFonts w:ascii="Times New Roman" w:hAnsi="Times New Roman" w:cs="Times New Roman"/>
          <w:sz w:val="24"/>
          <w:szCs w:val="24"/>
        </w:rPr>
        <w:t xml:space="preserve"> driver</w:t>
      </w:r>
      <w:r w:rsidR="00534D8E" w:rsidRPr="00621F63">
        <w:rPr>
          <w:rFonts w:ascii="Times New Roman" w:hAnsi="Times New Roman" w:cs="Times New Roman"/>
          <w:sz w:val="24"/>
          <w:szCs w:val="24"/>
        </w:rPr>
        <w:t>s</w:t>
      </w:r>
      <w:r w:rsidR="008B2240" w:rsidRPr="00621F63">
        <w:rPr>
          <w:rFonts w:ascii="Times New Roman" w:hAnsi="Times New Roman" w:cs="Times New Roman"/>
          <w:sz w:val="24"/>
          <w:szCs w:val="24"/>
        </w:rPr>
        <w:t xml:space="preserve"> for the upwards bureaucratic drift </w:t>
      </w:r>
      <w:r w:rsidR="00534D8E" w:rsidRPr="00621F63">
        <w:rPr>
          <w:rFonts w:ascii="Times New Roman" w:hAnsi="Times New Roman" w:cs="Times New Roman"/>
          <w:sz w:val="24"/>
          <w:szCs w:val="24"/>
        </w:rPr>
        <w:t>are</w:t>
      </w:r>
      <w:r w:rsidR="008B2240" w:rsidRPr="00621F63">
        <w:rPr>
          <w:rFonts w:ascii="Times New Roman" w:hAnsi="Times New Roman" w:cs="Times New Roman"/>
          <w:sz w:val="24"/>
          <w:szCs w:val="24"/>
        </w:rPr>
        <w:t xml:space="preserve"> identified as the number </w:t>
      </w:r>
      <w:r w:rsidR="00534D8E" w:rsidRPr="00621F63">
        <w:rPr>
          <w:rFonts w:ascii="Times New Roman" w:hAnsi="Times New Roman" w:cs="Times New Roman"/>
          <w:sz w:val="24"/>
          <w:szCs w:val="24"/>
        </w:rPr>
        <w:t>General Officers and Flag Officers (GOFO), the number of</w:t>
      </w:r>
      <w:r w:rsidR="008B2240" w:rsidRPr="00621F63">
        <w:rPr>
          <w:rFonts w:ascii="Times New Roman" w:hAnsi="Times New Roman" w:cs="Times New Roman"/>
          <w:sz w:val="24"/>
          <w:szCs w:val="24"/>
        </w:rPr>
        <w:t xml:space="preserve"> Presidentially Appointed-Senate </w:t>
      </w:r>
      <w:r w:rsidR="00293132" w:rsidRPr="00621F63">
        <w:rPr>
          <w:rFonts w:ascii="Times New Roman" w:hAnsi="Times New Roman" w:cs="Times New Roman"/>
          <w:sz w:val="24"/>
          <w:szCs w:val="24"/>
        </w:rPr>
        <w:t>c</w:t>
      </w:r>
      <w:r w:rsidR="008B2240" w:rsidRPr="00621F63">
        <w:rPr>
          <w:rFonts w:ascii="Times New Roman" w:hAnsi="Times New Roman" w:cs="Times New Roman"/>
          <w:sz w:val="24"/>
          <w:szCs w:val="24"/>
        </w:rPr>
        <w:t>onfirmed</w:t>
      </w:r>
      <w:r w:rsidR="00293132" w:rsidRPr="00621F63">
        <w:rPr>
          <w:rFonts w:ascii="Times New Roman" w:hAnsi="Times New Roman" w:cs="Times New Roman"/>
          <w:sz w:val="24"/>
          <w:szCs w:val="24"/>
        </w:rPr>
        <w:t xml:space="preserve"> (PAS)</w:t>
      </w:r>
      <w:r w:rsidR="008B2240" w:rsidRPr="00621F63">
        <w:rPr>
          <w:rFonts w:ascii="Times New Roman" w:hAnsi="Times New Roman" w:cs="Times New Roman"/>
          <w:sz w:val="24"/>
          <w:szCs w:val="24"/>
        </w:rPr>
        <w:t xml:space="preserve"> positions</w:t>
      </w:r>
      <w:r w:rsidR="00534D8E" w:rsidRPr="00621F63">
        <w:rPr>
          <w:rFonts w:ascii="Times New Roman" w:hAnsi="Times New Roman" w:cs="Times New Roman"/>
          <w:sz w:val="24"/>
          <w:szCs w:val="24"/>
        </w:rPr>
        <w:t>, and Freedom of Information Act response times as a proxy for organizational decision speeds</w:t>
      </w:r>
      <w:r w:rsidR="008B2240" w:rsidRPr="00621F63">
        <w:rPr>
          <w:rFonts w:ascii="Times New Roman" w:hAnsi="Times New Roman" w:cs="Times New Roman"/>
          <w:sz w:val="24"/>
          <w:szCs w:val="24"/>
        </w:rPr>
        <w:t xml:space="preserve">. </w:t>
      </w:r>
      <w:r w:rsidR="00534D8E" w:rsidRPr="00621F63">
        <w:rPr>
          <w:rFonts w:ascii="Times New Roman" w:hAnsi="Times New Roman" w:cs="Times New Roman"/>
          <w:sz w:val="24"/>
          <w:szCs w:val="24"/>
        </w:rPr>
        <w:t xml:space="preserve">Short term influences are </w:t>
      </w:r>
      <w:r w:rsidR="000411B9">
        <w:rPr>
          <w:rFonts w:ascii="Times New Roman" w:hAnsi="Times New Roman" w:cs="Times New Roman"/>
          <w:sz w:val="24"/>
          <w:szCs w:val="24"/>
        </w:rPr>
        <w:t>DoD</w:t>
      </w:r>
      <w:r w:rsidR="00534D8E" w:rsidRPr="00621F63">
        <w:rPr>
          <w:rFonts w:ascii="Times New Roman" w:hAnsi="Times New Roman" w:cs="Times New Roman"/>
          <w:sz w:val="24"/>
          <w:szCs w:val="24"/>
        </w:rPr>
        <w:t xml:space="preserve"> policy volume and any officer that is not a GOFO.</w:t>
      </w:r>
      <w:r w:rsidR="008B2240" w:rsidRPr="00621F63">
        <w:rPr>
          <w:rFonts w:ascii="Times New Roman" w:hAnsi="Times New Roman" w:cs="Times New Roman"/>
          <w:sz w:val="24"/>
          <w:szCs w:val="24"/>
        </w:rPr>
        <w:t xml:space="preserve"> </w:t>
      </w:r>
      <w:r w:rsidR="00293132" w:rsidRPr="00621F63">
        <w:rPr>
          <w:rFonts w:ascii="Times New Roman" w:hAnsi="Times New Roman" w:cs="Times New Roman"/>
          <w:sz w:val="24"/>
          <w:szCs w:val="24"/>
        </w:rPr>
        <w:t>GNA was intended to produce</w:t>
      </w:r>
      <w:r w:rsidRPr="00621F63">
        <w:rPr>
          <w:rFonts w:ascii="Times New Roman" w:hAnsi="Times New Roman" w:cs="Times New Roman"/>
          <w:sz w:val="24"/>
          <w:szCs w:val="24"/>
        </w:rPr>
        <w:t xml:space="preserve"> a phase shift from service-centric to</w:t>
      </w:r>
      <w:r w:rsidR="00293132" w:rsidRPr="00621F63">
        <w:rPr>
          <w:rFonts w:ascii="Times New Roman" w:hAnsi="Times New Roman" w:cs="Times New Roman"/>
          <w:sz w:val="24"/>
          <w:szCs w:val="24"/>
        </w:rPr>
        <w:t xml:space="preserve"> a more efficient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joint</w:t>
      </w:r>
      <w:r w:rsidRPr="00621F63">
        <w:rPr>
          <w:rFonts w:ascii="Times New Roman" w:hAnsi="Times New Roman" w:cs="Times New Roman"/>
          <w:sz w:val="24"/>
          <w:szCs w:val="24"/>
        </w:rPr>
        <w:t>-centric structure</w:t>
      </w:r>
      <w:r w:rsidR="006E3139">
        <w:rPr>
          <w:rFonts w:ascii="Times New Roman" w:hAnsi="Times New Roman" w:cs="Times New Roman"/>
          <w:sz w:val="24"/>
          <w:szCs w:val="24"/>
        </w:rPr>
        <w:t xml:space="preserve"> </w:t>
      </w:r>
      <w:r w:rsidR="006E3139" w:rsidRPr="006E3139">
        <w:rPr>
          <w:rFonts w:ascii="Times New Roman" w:hAnsi="Times New Roman" w:cs="Times New Roman"/>
          <w:sz w:val="24"/>
          <w:szCs w:val="24"/>
        </w:rPr>
        <w:t>(Goldwater-Nichols Act, 1986)</w:t>
      </w:r>
      <w:r w:rsidR="00293132" w:rsidRPr="00621F63">
        <w:rPr>
          <w:rFonts w:ascii="Times New Roman" w:hAnsi="Times New Roman" w:cs="Times New Roman"/>
          <w:sz w:val="24"/>
          <w:szCs w:val="24"/>
        </w:rPr>
        <w:t>; however bureaucratic processes</w:t>
      </w:r>
      <w:r w:rsidRPr="00621F63">
        <w:rPr>
          <w:rFonts w:ascii="Times New Roman" w:hAnsi="Times New Roman" w:cs="Times New Roman"/>
          <w:sz w:val="24"/>
          <w:szCs w:val="24"/>
        </w:rPr>
        <w:t xml:space="preserve"> characterized by hysteresis and self-reinforcing feedback mechanisms </w:t>
      </w:r>
      <w:r w:rsidR="00293132" w:rsidRPr="00621F63">
        <w:rPr>
          <w:rFonts w:ascii="Times New Roman" w:hAnsi="Times New Roman" w:cs="Times New Roman"/>
          <w:sz w:val="24"/>
          <w:szCs w:val="24"/>
        </w:rPr>
        <w:t>continued and grew</w:t>
      </w:r>
      <w:r w:rsidRPr="00621F63">
        <w:rPr>
          <w:rFonts w:ascii="Times New Roman" w:hAnsi="Times New Roman" w:cs="Times New Roman"/>
          <w:sz w:val="24"/>
          <w:szCs w:val="24"/>
        </w:rPr>
        <w:t xml:space="preserve">. </w:t>
      </w:r>
      <w:r w:rsidR="00E13C38" w:rsidRPr="00621F63">
        <w:rPr>
          <w:rFonts w:ascii="Times New Roman" w:hAnsi="Times New Roman" w:cs="Times New Roman"/>
          <w:sz w:val="24"/>
          <w:szCs w:val="24"/>
        </w:rPr>
        <w:t xml:space="preserve">Endogenous and exogenous factors were considered for causal analysis as the </w:t>
      </w:r>
      <w:r w:rsidR="000411B9">
        <w:rPr>
          <w:rFonts w:ascii="Times New Roman" w:hAnsi="Times New Roman" w:cs="Times New Roman"/>
          <w:sz w:val="24"/>
          <w:szCs w:val="24"/>
        </w:rPr>
        <w:t>DoD</w:t>
      </w:r>
      <w:r w:rsidR="00E13C38" w:rsidRPr="00621F63">
        <w:rPr>
          <w:rFonts w:ascii="Times New Roman" w:hAnsi="Times New Roman" w:cs="Times New Roman"/>
          <w:sz w:val="24"/>
          <w:szCs w:val="24"/>
        </w:rPr>
        <w:t xml:space="preserve"> is strongly influenced by external policies and politics.</w:t>
      </w:r>
      <w:r w:rsidRPr="00621F63">
        <w:rPr>
          <w:rFonts w:ascii="Times New Roman" w:hAnsi="Times New Roman" w:cs="Times New Roman"/>
          <w:sz w:val="24"/>
          <w:szCs w:val="24"/>
        </w:rPr>
        <w:t xml:space="preserve"> Policy implications suggest that attempts to </w:t>
      </w:r>
      <w:r w:rsidR="000E7E2D" w:rsidRPr="00621F63">
        <w:rPr>
          <w:rFonts w:ascii="Times New Roman" w:hAnsi="Times New Roman" w:cs="Times New Roman"/>
          <w:sz w:val="24"/>
          <w:szCs w:val="24"/>
        </w:rPr>
        <w:t>transform</w:t>
      </w:r>
      <w:r w:rsidRPr="00621F63">
        <w:rPr>
          <w:rFonts w:ascii="Times New Roman" w:hAnsi="Times New Roman" w:cs="Times New Roman"/>
          <w:sz w:val="24"/>
          <w:szCs w:val="24"/>
        </w:rPr>
        <w:t xml:space="preserve"> bureaucratic organizations may be constrained by systemic forces</w:t>
      </w:r>
      <w:r w:rsidR="00193DC5"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193DC5" w:rsidRPr="00621F63">
        <w:rPr>
          <w:rFonts w:ascii="Times New Roman" w:hAnsi="Times New Roman" w:cs="Times New Roman"/>
          <w:sz w:val="24"/>
          <w:szCs w:val="24"/>
        </w:rPr>
        <w:t>Path dependence arises from</w:t>
      </w:r>
      <w:r w:rsidR="00973A0F" w:rsidRPr="00621F63">
        <w:rPr>
          <w:rFonts w:ascii="Times New Roman" w:hAnsi="Times New Roman" w:cs="Times New Roman"/>
          <w:sz w:val="24"/>
          <w:szCs w:val="24"/>
        </w:rPr>
        <w:t xml:space="preserve"> availability and instant recallability of information</w:t>
      </w:r>
      <w:r w:rsidR="00293132" w:rsidRPr="00621F63">
        <w:rPr>
          <w:rFonts w:ascii="Times New Roman" w:hAnsi="Times New Roman" w:cs="Times New Roman"/>
          <w:sz w:val="24"/>
          <w:szCs w:val="24"/>
        </w:rPr>
        <w:t xml:space="preserve"> with the </w:t>
      </w:r>
      <w:r w:rsidR="00293132" w:rsidRPr="00621F63">
        <w:rPr>
          <w:rFonts w:ascii="Times New Roman" w:hAnsi="Times New Roman" w:cs="Times New Roman"/>
          <w:sz w:val="24"/>
          <w:szCs w:val="24"/>
        </w:rPr>
        <w:lastRenderedPageBreak/>
        <w:t>advent of automations and</w:t>
      </w:r>
      <w:r w:rsidR="00973A0F" w:rsidRPr="00621F63">
        <w:rPr>
          <w:rFonts w:ascii="Times New Roman" w:hAnsi="Times New Roman" w:cs="Times New Roman"/>
          <w:sz w:val="24"/>
          <w:szCs w:val="24"/>
        </w:rPr>
        <w:t xml:space="preserve"> locks out innovation and perpetuates the continuation of the hierarchical bureaucracy.</w:t>
      </w:r>
      <w:r w:rsidR="00E13C38" w:rsidRPr="00621F63">
        <w:rPr>
          <w:rFonts w:ascii="Times New Roman" w:hAnsi="Times New Roman" w:cs="Times New Roman"/>
          <w:sz w:val="24"/>
          <w:szCs w:val="24"/>
        </w:rPr>
        <w:t xml:space="preserve"> </w:t>
      </w:r>
    </w:p>
    <w:p w14:paraId="715A9023" w14:textId="77777777" w:rsidR="00061056" w:rsidRPr="00621F63" w:rsidRDefault="00061056">
      <w:pPr>
        <w:rPr>
          <w:rFonts w:ascii="Times New Roman" w:hAnsi="Times New Roman" w:cs="Times New Roman"/>
        </w:rPr>
      </w:pPr>
    </w:p>
    <w:p w14:paraId="3A58713F" w14:textId="2D78C93E" w:rsidR="00D46BD1" w:rsidRPr="00621F63" w:rsidRDefault="00000000" w:rsidP="00324696">
      <w:pPr>
        <w:spacing w:line="480" w:lineRule="auto"/>
        <w:ind w:firstLine="720"/>
        <w:rPr>
          <w:rFonts w:ascii="Times New Roman" w:hAnsi="Times New Roman" w:cs="Times New Roman"/>
          <w:sz w:val="24"/>
        </w:rPr>
      </w:pPr>
      <w:r w:rsidRPr="00621F63">
        <w:rPr>
          <w:rFonts w:ascii="Times New Roman" w:hAnsi="Times New Roman" w:cs="Times New Roman"/>
          <w:i/>
          <w:sz w:val="24"/>
        </w:rPr>
        <w:t xml:space="preserve">Keywords: </w:t>
      </w:r>
      <w:r w:rsidRPr="00621F63">
        <w:rPr>
          <w:rFonts w:ascii="Times New Roman" w:hAnsi="Times New Roman" w:cs="Times New Roman"/>
          <w:sz w:val="24"/>
        </w:rPr>
        <w:t>[bureaucracy, Goldwater-Nichols, Department of Defense</w:t>
      </w:r>
      <w:r w:rsidR="003D38A4" w:rsidRPr="00621F63">
        <w:rPr>
          <w:rFonts w:ascii="Times New Roman" w:hAnsi="Times New Roman" w:cs="Times New Roman"/>
          <w:sz w:val="24"/>
        </w:rPr>
        <w:t>, Department of War</w:t>
      </w:r>
      <w:r w:rsidRPr="00621F63">
        <w:rPr>
          <w:rFonts w:ascii="Times New Roman" w:hAnsi="Times New Roman" w:cs="Times New Roman"/>
          <w:sz w:val="24"/>
        </w:rPr>
        <w:t>, organizational growth,</w:t>
      </w:r>
      <w:r w:rsidR="00D306BE">
        <w:rPr>
          <w:rFonts w:ascii="Times New Roman" w:hAnsi="Times New Roman" w:cs="Times New Roman"/>
          <w:sz w:val="24"/>
        </w:rPr>
        <w:t xml:space="preserve"> </w:t>
      </w:r>
      <w:proofErr w:type="spellStart"/>
      <w:r w:rsidR="00D306BE">
        <w:rPr>
          <w:rFonts w:ascii="Times New Roman" w:hAnsi="Times New Roman" w:cs="Times New Roman"/>
          <w:sz w:val="24"/>
        </w:rPr>
        <w:t>DoW</w:t>
      </w:r>
      <w:proofErr w:type="spellEnd"/>
      <w:r w:rsidR="00D306BE">
        <w:rPr>
          <w:rFonts w:ascii="Times New Roman" w:hAnsi="Times New Roman" w:cs="Times New Roman"/>
          <w:sz w:val="24"/>
        </w:rPr>
        <w:t>, Department of War,</w:t>
      </w:r>
      <w:r w:rsidRPr="00621F63">
        <w:rPr>
          <w:rFonts w:ascii="Times New Roman" w:hAnsi="Times New Roman" w:cs="Times New Roman"/>
          <w:sz w:val="24"/>
        </w:rPr>
        <w:t xml:space="preserve"> Weber, Michels, span of control]</w:t>
      </w:r>
    </w:p>
    <w:p w14:paraId="6DFD5254" w14:textId="77777777" w:rsidR="00E13C38" w:rsidRPr="00621F63" w:rsidRDefault="00D46BD1" w:rsidP="00D46BD1">
      <w:pPr>
        <w:rPr>
          <w:rFonts w:ascii="Times New Roman" w:hAnsi="Times New Roman" w:cs="Times New Roman"/>
          <w:sz w:val="24"/>
        </w:rPr>
      </w:pPr>
      <w:r w:rsidRPr="00621F63">
        <w:rPr>
          <w:rFonts w:ascii="Times New Roman" w:hAnsi="Times New Roman" w:cs="Times New Roman"/>
          <w:sz w:val="24"/>
        </w:rPr>
        <w:br w:type="page"/>
      </w:r>
    </w:p>
    <w:p w14:paraId="20ACF8FC" w14:textId="5DEF844C" w:rsidR="00470923" w:rsidRPr="00470923" w:rsidRDefault="00000000" w:rsidP="00B76AD6">
      <w:pPr>
        <w:pStyle w:val="Heading1"/>
      </w:pPr>
      <w:bookmarkStart w:id="1" w:name="_Toc216014816"/>
      <w:r w:rsidRPr="00621F63">
        <w:lastRenderedPageBreak/>
        <w:t>Table of Contents</w:t>
      </w:r>
      <w:bookmarkEnd w:id="1"/>
    </w:p>
    <w:p w14:paraId="74B4AA29" w14:textId="37ADF337" w:rsidR="00E15C0C" w:rsidRDefault="00FA525F">
      <w:pPr>
        <w:pStyle w:val="TOC1"/>
        <w:tabs>
          <w:tab w:val="right" w:leader="dot" w:pos="9350"/>
        </w:tabs>
        <w:rPr>
          <w:b w:val="0"/>
          <w:bCs w:val="0"/>
          <w:noProof/>
          <w:kern w:val="2"/>
          <w:sz w:val="24"/>
          <w:szCs w:val="24"/>
          <w14:ligatures w14:val="standardContextual"/>
        </w:rPr>
      </w:pPr>
      <w:r w:rsidRPr="00FA525F">
        <w:rPr>
          <w:rFonts w:ascii="Times New Roman" w:hAnsi="Times New Roman" w:cs="Times New Roman"/>
          <w:sz w:val="24"/>
          <w:szCs w:val="24"/>
        </w:rPr>
        <w:fldChar w:fldCharType="begin"/>
      </w:r>
      <w:r w:rsidRPr="00FA525F">
        <w:rPr>
          <w:rFonts w:ascii="Times New Roman" w:hAnsi="Times New Roman" w:cs="Times New Roman"/>
          <w:sz w:val="24"/>
          <w:szCs w:val="24"/>
        </w:rPr>
        <w:instrText xml:space="preserve"> TOC \o "1-2" \h \z \u </w:instrText>
      </w:r>
      <w:r w:rsidRPr="00FA525F">
        <w:rPr>
          <w:rFonts w:ascii="Times New Roman" w:hAnsi="Times New Roman" w:cs="Times New Roman"/>
          <w:sz w:val="24"/>
          <w:szCs w:val="24"/>
        </w:rPr>
        <w:fldChar w:fldCharType="separate"/>
      </w:r>
      <w:hyperlink w:anchor="_Toc216014815" w:history="1">
        <w:r w:rsidR="00E15C0C" w:rsidRPr="00B7124C">
          <w:rPr>
            <w:rStyle w:val="Hyperlink"/>
            <w:noProof/>
          </w:rPr>
          <w:t>Abstract</w:t>
        </w:r>
        <w:r w:rsidR="00E15C0C">
          <w:rPr>
            <w:noProof/>
            <w:webHidden/>
          </w:rPr>
          <w:tab/>
        </w:r>
        <w:r w:rsidR="00E15C0C">
          <w:rPr>
            <w:noProof/>
            <w:webHidden/>
          </w:rPr>
          <w:fldChar w:fldCharType="begin"/>
        </w:r>
        <w:r w:rsidR="00E15C0C">
          <w:rPr>
            <w:noProof/>
            <w:webHidden/>
          </w:rPr>
          <w:instrText xml:space="preserve"> PAGEREF _Toc216014815 \h </w:instrText>
        </w:r>
        <w:r w:rsidR="00E15C0C">
          <w:rPr>
            <w:noProof/>
            <w:webHidden/>
          </w:rPr>
        </w:r>
        <w:r w:rsidR="00E15C0C">
          <w:rPr>
            <w:noProof/>
            <w:webHidden/>
          </w:rPr>
          <w:fldChar w:fldCharType="separate"/>
        </w:r>
        <w:r w:rsidR="00E15C0C">
          <w:rPr>
            <w:noProof/>
            <w:webHidden/>
          </w:rPr>
          <w:t>2</w:t>
        </w:r>
        <w:r w:rsidR="00E15C0C">
          <w:rPr>
            <w:noProof/>
            <w:webHidden/>
          </w:rPr>
          <w:fldChar w:fldCharType="end"/>
        </w:r>
      </w:hyperlink>
    </w:p>
    <w:p w14:paraId="51F0DCFB" w14:textId="01E1AAFE" w:rsidR="00E15C0C" w:rsidRDefault="00E15C0C">
      <w:pPr>
        <w:pStyle w:val="TOC1"/>
        <w:tabs>
          <w:tab w:val="right" w:leader="dot" w:pos="9350"/>
        </w:tabs>
        <w:rPr>
          <w:b w:val="0"/>
          <w:bCs w:val="0"/>
          <w:noProof/>
          <w:kern w:val="2"/>
          <w:sz w:val="24"/>
          <w:szCs w:val="24"/>
          <w14:ligatures w14:val="standardContextual"/>
        </w:rPr>
      </w:pPr>
      <w:hyperlink w:anchor="_Toc216014816" w:history="1">
        <w:r w:rsidRPr="00B7124C">
          <w:rPr>
            <w:rStyle w:val="Hyperlink"/>
            <w:noProof/>
          </w:rPr>
          <w:t>Table of Contents</w:t>
        </w:r>
        <w:r>
          <w:rPr>
            <w:noProof/>
            <w:webHidden/>
          </w:rPr>
          <w:tab/>
        </w:r>
        <w:r>
          <w:rPr>
            <w:noProof/>
            <w:webHidden/>
          </w:rPr>
          <w:fldChar w:fldCharType="begin"/>
        </w:r>
        <w:r>
          <w:rPr>
            <w:noProof/>
            <w:webHidden/>
          </w:rPr>
          <w:instrText xml:space="preserve"> PAGEREF _Toc216014816 \h </w:instrText>
        </w:r>
        <w:r>
          <w:rPr>
            <w:noProof/>
            <w:webHidden/>
          </w:rPr>
        </w:r>
        <w:r>
          <w:rPr>
            <w:noProof/>
            <w:webHidden/>
          </w:rPr>
          <w:fldChar w:fldCharType="separate"/>
        </w:r>
        <w:r>
          <w:rPr>
            <w:noProof/>
            <w:webHidden/>
          </w:rPr>
          <w:t>4</w:t>
        </w:r>
        <w:r>
          <w:rPr>
            <w:noProof/>
            <w:webHidden/>
          </w:rPr>
          <w:fldChar w:fldCharType="end"/>
        </w:r>
      </w:hyperlink>
    </w:p>
    <w:p w14:paraId="205A6D37" w14:textId="72C3AB53" w:rsidR="00E15C0C" w:rsidRDefault="00E15C0C">
      <w:pPr>
        <w:pStyle w:val="TOC1"/>
        <w:tabs>
          <w:tab w:val="right" w:leader="dot" w:pos="9350"/>
        </w:tabs>
        <w:rPr>
          <w:b w:val="0"/>
          <w:bCs w:val="0"/>
          <w:noProof/>
          <w:kern w:val="2"/>
          <w:sz w:val="24"/>
          <w:szCs w:val="24"/>
          <w14:ligatures w14:val="standardContextual"/>
        </w:rPr>
      </w:pPr>
      <w:hyperlink w:anchor="_Toc216014817" w:history="1">
        <w:r w:rsidRPr="00B7124C">
          <w:rPr>
            <w:rStyle w:val="Hyperlink"/>
            <w:noProof/>
          </w:rPr>
          <w:t>Chapter 1: Introduction</w:t>
        </w:r>
        <w:r>
          <w:rPr>
            <w:noProof/>
            <w:webHidden/>
          </w:rPr>
          <w:tab/>
        </w:r>
        <w:r>
          <w:rPr>
            <w:noProof/>
            <w:webHidden/>
          </w:rPr>
          <w:fldChar w:fldCharType="begin"/>
        </w:r>
        <w:r>
          <w:rPr>
            <w:noProof/>
            <w:webHidden/>
          </w:rPr>
          <w:instrText xml:space="preserve"> PAGEREF _Toc216014817 \h </w:instrText>
        </w:r>
        <w:r>
          <w:rPr>
            <w:noProof/>
            <w:webHidden/>
          </w:rPr>
        </w:r>
        <w:r>
          <w:rPr>
            <w:noProof/>
            <w:webHidden/>
          </w:rPr>
          <w:fldChar w:fldCharType="separate"/>
        </w:r>
        <w:r>
          <w:rPr>
            <w:noProof/>
            <w:webHidden/>
          </w:rPr>
          <w:t>6</w:t>
        </w:r>
        <w:r>
          <w:rPr>
            <w:noProof/>
            <w:webHidden/>
          </w:rPr>
          <w:fldChar w:fldCharType="end"/>
        </w:r>
      </w:hyperlink>
    </w:p>
    <w:p w14:paraId="481C9D43" w14:textId="5C7FCE58" w:rsidR="00E15C0C" w:rsidRDefault="00E15C0C">
      <w:pPr>
        <w:pStyle w:val="TOC2"/>
        <w:tabs>
          <w:tab w:val="right" w:leader="dot" w:pos="9350"/>
        </w:tabs>
        <w:rPr>
          <w:i w:val="0"/>
          <w:iCs w:val="0"/>
          <w:noProof/>
          <w:kern w:val="2"/>
          <w:sz w:val="24"/>
          <w:szCs w:val="24"/>
          <w14:ligatures w14:val="standardContextual"/>
        </w:rPr>
      </w:pPr>
      <w:hyperlink w:anchor="_Toc216014818" w:history="1">
        <w:r w:rsidRPr="00B7124C">
          <w:rPr>
            <w:rStyle w:val="Hyperlink"/>
            <w:noProof/>
          </w:rPr>
          <w:t>Background and Context</w:t>
        </w:r>
        <w:r>
          <w:rPr>
            <w:noProof/>
            <w:webHidden/>
          </w:rPr>
          <w:tab/>
        </w:r>
        <w:r>
          <w:rPr>
            <w:noProof/>
            <w:webHidden/>
          </w:rPr>
          <w:fldChar w:fldCharType="begin"/>
        </w:r>
        <w:r>
          <w:rPr>
            <w:noProof/>
            <w:webHidden/>
          </w:rPr>
          <w:instrText xml:space="preserve"> PAGEREF _Toc216014818 \h </w:instrText>
        </w:r>
        <w:r>
          <w:rPr>
            <w:noProof/>
            <w:webHidden/>
          </w:rPr>
        </w:r>
        <w:r>
          <w:rPr>
            <w:noProof/>
            <w:webHidden/>
          </w:rPr>
          <w:fldChar w:fldCharType="separate"/>
        </w:r>
        <w:r>
          <w:rPr>
            <w:noProof/>
            <w:webHidden/>
          </w:rPr>
          <w:t>7</w:t>
        </w:r>
        <w:r>
          <w:rPr>
            <w:noProof/>
            <w:webHidden/>
          </w:rPr>
          <w:fldChar w:fldCharType="end"/>
        </w:r>
      </w:hyperlink>
    </w:p>
    <w:p w14:paraId="0CC9FBB8" w14:textId="7F712DD7" w:rsidR="00E15C0C" w:rsidRDefault="00E15C0C">
      <w:pPr>
        <w:pStyle w:val="TOC2"/>
        <w:tabs>
          <w:tab w:val="right" w:leader="dot" w:pos="9350"/>
        </w:tabs>
        <w:rPr>
          <w:i w:val="0"/>
          <w:iCs w:val="0"/>
          <w:noProof/>
          <w:kern w:val="2"/>
          <w:sz w:val="24"/>
          <w:szCs w:val="24"/>
          <w14:ligatures w14:val="standardContextual"/>
        </w:rPr>
      </w:pPr>
      <w:hyperlink w:anchor="_Toc216014819" w:history="1">
        <w:r w:rsidRPr="00B7124C">
          <w:rPr>
            <w:rStyle w:val="Hyperlink"/>
            <w:noProof/>
          </w:rPr>
          <w:t>Problem Statement</w:t>
        </w:r>
        <w:r>
          <w:rPr>
            <w:noProof/>
            <w:webHidden/>
          </w:rPr>
          <w:tab/>
        </w:r>
        <w:r>
          <w:rPr>
            <w:noProof/>
            <w:webHidden/>
          </w:rPr>
          <w:fldChar w:fldCharType="begin"/>
        </w:r>
        <w:r>
          <w:rPr>
            <w:noProof/>
            <w:webHidden/>
          </w:rPr>
          <w:instrText xml:space="preserve"> PAGEREF _Toc216014819 \h </w:instrText>
        </w:r>
        <w:r>
          <w:rPr>
            <w:noProof/>
            <w:webHidden/>
          </w:rPr>
        </w:r>
        <w:r>
          <w:rPr>
            <w:noProof/>
            <w:webHidden/>
          </w:rPr>
          <w:fldChar w:fldCharType="separate"/>
        </w:r>
        <w:r>
          <w:rPr>
            <w:noProof/>
            <w:webHidden/>
          </w:rPr>
          <w:t>9</w:t>
        </w:r>
        <w:r>
          <w:rPr>
            <w:noProof/>
            <w:webHidden/>
          </w:rPr>
          <w:fldChar w:fldCharType="end"/>
        </w:r>
      </w:hyperlink>
    </w:p>
    <w:p w14:paraId="3BCA764B" w14:textId="61E875A6" w:rsidR="00E15C0C" w:rsidRDefault="00E15C0C">
      <w:pPr>
        <w:pStyle w:val="TOC2"/>
        <w:tabs>
          <w:tab w:val="right" w:leader="dot" w:pos="9350"/>
        </w:tabs>
        <w:rPr>
          <w:i w:val="0"/>
          <w:iCs w:val="0"/>
          <w:noProof/>
          <w:kern w:val="2"/>
          <w:sz w:val="24"/>
          <w:szCs w:val="24"/>
          <w14:ligatures w14:val="standardContextual"/>
        </w:rPr>
      </w:pPr>
      <w:hyperlink w:anchor="_Toc216014820" w:history="1">
        <w:r w:rsidRPr="00B7124C">
          <w:rPr>
            <w:rStyle w:val="Hyperlink"/>
            <w:noProof/>
          </w:rPr>
          <w:t>Research Questions</w:t>
        </w:r>
        <w:r>
          <w:rPr>
            <w:noProof/>
            <w:webHidden/>
          </w:rPr>
          <w:tab/>
        </w:r>
        <w:r>
          <w:rPr>
            <w:noProof/>
            <w:webHidden/>
          </w:rPr>
          <w:fldChar w:fldCharType="begin"/>
        </w:r>
        <w:r>
          <w:rPr>
            <w:noProof/>
            <w:webHidden/>
          </w:rPr>
          <w:instrText xml:space="preserve"> PAGEREF _Toc216014820 \h </w:instrText>
        </w:r>
        <w:r>
          <w:rPr>
            <w:noProof/>
            <w:webHidden/>
          </w:rPr>
        </w:r>
        <w:r>
          <w:rPr>
            <w:noProof/>
            <w:webHidden/>
          </w:rPr>
          <w:fldChar w:fldCharType="separate"/>
        </w:r>
        <w:r>
          <w:rPr>
            <w:noProof/>
            <w:webHidden/>
          </w:rPr>
          <w:t>9</w:t>
        </w:r>
        <w:r>
          <w:rPr>
            <w:noProof/>
            <w:webHidden/>
          </w:rPr>
          <w:fldChar w:fldCharType="end"/>
        </w:r>
      </w:hyperlink>
    </w:p>
    <w:p w14:paraId="6128FAC7" w14:textId="5CEB4DB8" w:rsidR="00E15C0C" w:rsidRDefault="00E15C0C">
      <w:pPr>
        <w:pStyle w:val="TOC2"/>
        <w:tabs>
          <w:tab w:val="right" w:leader="dot" w:pos="9350"/>
        </w:tabs>
        <w:rPr>
          <w:i w:val="0"/>
          <w:iCs w:val="0"/>
          <w:noProof/>
          <w:kern w:val="2"/>
          <w:sz w:val="24"/>
          <w:szCs w:val="24"/>
          <w14:ligatures w14:val="standardContextual"/>
        </w:rPr>
      </w:pPr>
      <w:hyperlink w:anchor="_Toc216014821" w:history="1">
        <w:r w:rsidRPr="00B7124C">
          <w:rPr>
            <w:rStyle w:val="Hyperlink"/>
            <w:noProof/>
          </w:rPr>
          <w:t>Significance of the Study</w:t>
        </w:r>
        <w:r>
          <w:rPr>
            <w:noProof/>
            <w:webHidden/>
          </w:rPr>
          <w:tab/>
        </w:r>
        <w:r>
          <w:rPr>
            <w:noProof/>
            <w:webHidden/>
          </w:rPr>
          <w:fldChar w:fldCharType="begin"/>
        </w:r>
        <w:r>
          <w:rPr>
            <w:noProof/>
            <w:webHidden/>
          </w:rPr>
          <w:instrText xml:space="preserve"> PAGEREF _Toc216014821 \h </w:instrText>
        </w:r>
        <w:r>
          <w:rPr>
            <w:noProof/>
            <w:webHidden/>
          </w:rPr>
        </w:r>
        <w:r>
          <w:rPr>
            <w:noProof/>
            <w:webHidden/>
          </w:rPr>
          <w:fldChar w:fldCharType="separate"/>
        </w:r>
        <w:r>
          <w:rPr>
            <w:noProof/>
            <w:webHidden/>
          </w:rPr>
          <w:t>10</w:t>
        </w:r>
        <w:r>
          <w:rPr>
            <w:noProof/>
            <w:webHidden/>
          </w:rPr>
          <w:fldChar w:fldCharType="end"/>
        </w:r>
      </w:hyperlink>
    </w:p>
    <w:p w14:paraId="7C2994D5" w14:textId="1CBDEAFA" w:rsidR="00E15C0C" w:rsidRDefault="00E15C0C">
      <w:pPr>
        <w:pStyle w:val="TOC1"/>
        <w:tabs>
          <w:tab w:val="right" w:leader="dot" w:pos="9350"/>
        </w:tabs>
        <w:rPr>
          <w:b w:val="0"/>
          <w:bCs w:val="0"/>
          <w:noProof/>
          <w:kern w:val="2"/>
          <w:sz w:val="24"/>
          <w:szCs w:val="24"/>
          <w14:ligatures w14:val="standardContextual"/>
        </w:rPr>
      </w:pPr>
      <w:hyperlink w:anchor="_Toc216014822" w:history="1">
        <w:r w:rsidRPr="00B7124C">
          <w:rPr>
            <w:rStyle w:val="Hyperlink"/>
            <w:noProof/>
          </w:rPr>
          <w:t>Chapter 2: Literature Review</w:t>
        </w:r>
        <w:r>
          <w:rPr>
            <w:noProof/>
            <w:webHidden/>
          </w:rPr>
          <w:tab/>
        </w:r>
        <w:r>
          <w:rPr>
            <w:noProof/>
            <w:webHidden/>
          </w:rPr>
          <w:fldChar w:fldCharType="begin"/>
        </w:r>
        <w:r>
          <w:rPr>
            <w:noProof/>
            <w:webHidden/>
          </w:rPr>
          <w:instrText xml:space="preserve"> PAGEREF _Toc216014822 \h </w:instrText>
        </w:r>
        <w:r>
          <w:rPr>
            <w:noProof/>
            <w:webHidden/>
          </w:rPr>
        </w:r>
        <w:r>
          <w:rPr>
            <w:noProof/>
            <w:webHidden/>
          </w:rPr>
          <w:fldChar w:fldCharType="separate"/>
        </w:r>
        <w:r>
          <w:rPr>
            <w:noProof/>
            <w:webHidden/>
          </w:rPr>
          <w:t>11</w:t>
        </w:r>
        <w:r>
          <w:rPr>
            <w:noProof/>
            <w:webHidden/>
          </w:rPr>
          <w:fldChar w:fldCharType="end"/>
        </w:r>
      </w:hyperlink>
    </w:p>
    <w:p w14:paraId="623FA8D6" w14:textId="4BC54D46" w:rsidR="00E15C0C" w:rsidRDefault="00E15C0C">
      <w:pPr>
        <w:pStyle w:val="TOC1"/>
        <w:tabs>
          <w:tab w:val="right" w:leader="dot" w:pos="9350"/>
        </w:tabs>
        <w:rPr>
          <w:b w:val="0"/>
          <w:bCs w:val="0"/>
          <w:noProof/>
          <w:kern w:val="2"/>
          <w:sz w:val="24"/>
          <w:szCs w:val="24"/>
          <w14:ligatures w14:val="standardContextual"/>
        </w:rPr>
      </w:pPr>
      <w:hyperlink w:anchor="_Toc216014823" w:history="1">
        <w:r w:rsidRPr="00B7124C">
          <w:rPr>
            <w:rStyle w:val="Hyperlink"/>
            <w:noProof/>
          </w:rPr>
          <w:t>Chapter 3: Theoretical Framework</w:t>
        </w:r>
        <w:r>
          <w:rPr>
            <w:noProof/>
            <w:webHidden/>
          </w:rPr>
          <w:tab/>
        </w:r>
        <w:r>
          <w:rPr>
            <w:noProof/>
            <w:webHidden/>
          </w:rPr>
          <w:fldChar w:fldCharType="begin"/>
        </w:r>
        <w:r>
          <w:rPr>
            <w:noProof/>
            <w:webHidden/>
          </w:rPr>
          <w:instrText xml:space="preserve"> PAGEREF _Toc216014823 \h </w:instrText>
        </w:r>
        <w:r>
          <w:rPr>
            <w:noProof/>
            <w:webHidden/>
          </w:rPr>
        </w:r>
        <w:r>
          <w:rPr>
            <w:noProof/>
            <w:webHidden/>
          </w:rPr>
          <w:fldChar w:fldCharType="separate"/>
        </w:r>
        <w:r>
          <w:rPr>
            <w:noProof/>
            <w:webHidden/>
          </w:rPr>
          <w:t>15</w:t>
        </w:r>
        <w:r>
          <w:rPr>
            <w:noProof/>
            <w:webHidden/>
          </w:rPr>
          <w:fldChar w:fldCharType="end"/>
        </w:r>
      </w:hyperlink>
    </w:p>
    <w:p w14:paraId="3F3D0484" w14:textId="02472F60" w:rsidR="00E15C0C" w:rsidRDefault="00E15C0C">
      <w:pPr>
        <w:pStyle w:val="TOC2"/>
        <w:tabs>
          <w:tab w:val="right" w:leader="dot" w:pos="9350"/>
        </w:tabs>
        <w:rPr>
          <w:i w:val="0"/>
          <w:iCs w:val="0"/>
          <w:noProof/>
          <w:kern w:val="2"/>
          <w:sz w:val="24"/>
          <w:szCs w:val="24"/>
          <w14:ligatures w14:val="standardContextual"/>
        </w:rPr>
      </w:pPr>
      <w:hyperlink w:anchor="_Toc216014824" w:history="1">
        <w:r w:rsidRPr="00B7124C">
          <w:rPr>
            <w:rStyle w:val="Hyperlink"/>
            <w:noProof/>
          </w:rPr>
          <w:t>Conceptual Model</w:t>
        </w:r>
        <w:r>
          <w:rPr>
            <w:noProof/>
            <w:webHidden/>
          </w:rPr>
          <w:tab/>
        </w:r>
        <w:r>
          <w:rPr>
            <w:noProof/>
            <w:webHidden/>
          </w:rPr>
          <w:fldChar w:fldCharType="begin"/>
        </w:r>
        <w:r>
          <w:rPr>
            <w:noProof/>
            <w:webHidden/>
          </w:rPr>
          <w:instrText xml:space="preserve"> PAGEREF _Toc216014824 \h </w:instrText>
        </w:r>
        <w:r>
          <w:rPr>
            <w:noProof/>
            <w:webHidden/>
          </w:rPr>
        </w:r>
        <w:r>
          <w:rPr>
            <w:noProof/>
            <w:webHidden/>
          </w:rPr>
          <w:fldChar w:fldCharType="separate"/>
        </w:r>
        <w:r>
          <w:rPr>
            <w:noProof/>
            <w:webHidden/>
          </w:rPr>
          <w:t>17</w:t>
        </w:r>
        <w:r>
          <w:rPr>
            <w:noProof/>
            <w:webHidden/>
          </w:rPr>
          <w:fldChar w:fldCharType="end"/>
        </w:r>
      </w:hyperlink>
    </w:p>
    <w:p w14:paraId="22E30F93" w14:textId="6095C156" w:rsidR="00E15C0C" w:rsidRDefault="00E15C0C">
      <w:pPr>
        <w:pStyle w:val="TOC1"/>
        <w:tabs>
          <w:tab w:val="right" w:leader="dot" w:pos="9350"/>
        </w:tabs>
        <w:rPr>
          <w:b w:val="0"/>
          <w:bCs w:val="0"/>
          <w:noProof/>
          <w:kern w:val="2"/>
          <w:sz w:val="24"/>
          <w:szCs w:val="24"/>
          <w14:ligatures w14:val="standardContextual"/>
        </w:rPr>
      </w:pPr>
      <w:hyperlink w:anchor="_Toc216014825" w:history="1">
        <w:r w:rsidRPr="00B7124C">
          <w:rPr>
            <w:rStyle w:val="Hyperlink"/>
            <w:noProof/>
          </w:rPr>
          <w:t>Chapter 4: Methodology</w:t>
        </w:r>
        <w:r>
          <w:rPr>
            <w:noProof/>
            <w:webHidden/>
          </w:rPr>
          <w:tab/>
        </w:r>
        <w:r>
          <w:rPr>
            <w:noProof/>
            <w:webHidden/>
          </w:rPr>
          <w:fldChar w:fldCharType="begin"/>
        </w:r>
        <w:r>
          <w:rPr>
            <w:noProof/>
            <w:webHidden/>
          </w:rPr>
          <w:instrText xml:space="preserve"> PAGEREF _Toc216014825 \h </w:instrText>
        </w:r>
        <w:r>
          <w:rPr>
            <w:noProof/>
            <w:webHidden/>
          </w:rPr>
        </w:r>
        <w:r>
          <w:rPr>
            <w:noProof/>
            <w:webHidden/>
          </w:rPr>
          <w:fldChar w:fldCharType="separate"/>
        </w:r>
        <w:r>
          <w:rPr>
            <w:noProof/>
            <w:webHidden/>
          </w:rPr>
          <w:t>18</w:t>
        </w:r>
        <w:r>
          <w:rPr>
            <w:noProof/>
            <w:webHidden/>
          </w:rPr>
          <w:fldChar w:fldCharType="end"/>
        </w:r>
      </w:hyperlink>
    </w:p>
    <w:p w14:paraId="7BD94926" w14:textId="2AA2DCA1" w:rsidR="00E15C0C" w:rsidRDefault="00E15C0C">
      <w:pPr>
        <w:pStyle w:val="TOC2"/>
        <w:tabs>
          <w:tab w:val="right" w:leader="dot" w:pos="9350"/>
        </w:tabs>
        <w:rPr>
          <w:i w:val="0"/>
          <w:iCs w:val="0"/>
          <w:noProof/>
          <w:kern w:val="2"/>
          <w:sz w:val="24"/>
          <w:szCs w:val="24"/>
          <w14:ligatures w14:val="standardContextual"/>
        </w:rPr>
      </w:pPr>
      <w:hyperlink w:anchor="_Toc216014826" w:history="1">
        <w:r w:rsidRPr="00B7124C">
          <w:rPr>
            <w:rStyle w:val="Hyperlink"/>
            <w:noProof/>
          </w:rPr>
          <w:t>Research Design</w:t>
        </w:r>
        <w:r>
          <w:rPr>
            <w:noProof/>
            <w:webHidden/>
          </w:rPr>
          <w:tab/>
        </w:r>
        <w:r>
          <w:rPr>
            <w:noProof/>
            <w:webHidden/>
          </w:rPr>
          <w:fldChar w:fldCharType="begin"/>
        </w:r>
        <w:r>
          <w:rPr>
            <w:noProof/>
            <w:webHidden/>
          </w:rPr>
          <w:instrText xml:space="preserve"> PAGEREF _Toc216014826 \h </w:instrText>
        </w:r>
        <w:r>
          <w:rPr>
            <w:noProof/>
            <w:webHidden/>
          </w:rPr>
        </w:r>
        <w:r>
          <w:rPr>
            <w:noProof/>
            <w:webHidden/>
          </w:rPr>
          <w:fldChar w:fldCharType="separate"/>
        </w:r>
        <w:r>
          <w:rPr>
            <w:noProof/>
            <w:webHidden/>
          </w:rPr>
          <w:t>20</w:t>
        </w:r>
        <w:r>
          <w:rPr>
            <w:noProof/>
            <w:webHidden/>
          </w:rPr>
          <w:fldChar w:fldCharType="end"/>
        </w:r>
      </w:hyperlink>
    </w:p>
    <w:p w14:paraId="59D83356" w14:textId="4BD599E2" w:rsidR="00E15C0C" w:rsidRDefault="00E15C0C">
      <w:pPr>
        <w:pStyle w:val="TOC2"/>
        <w:tabs>
          <w:tab w:val="right" w:leader="dot" w:pos="9350"/>
        </w:tabs>
        <w:rPr>
          <w:i w:val="0"/>
          <w:iCs w:val="0"/>
          <w:noProof/>
          <w:kern w:val="2"/>
          <w:sz w:val="24"/>
          <w:szCs w:val="24"/>
          <w14:ligatures w14:val="standardContextual"/>
        </w:rPr>
      </w:pPr>
      <w:hyperlink w:anchor="_Toc216014827" w:history="1">
        <w:r w:rsidRPr="00B7124C">
          <w:rPr>
            <w:rStyle w:val="Hyperlink"/>
            <w:noProof/>
          </w:rPr>
          <w:t>Data Sources</w:t>
        </w:r>
        <w:r>
          <w:rPr>
            <w:noProof/>
            <w:webHidden/>
          </w:rPr>
          <w:tab/>
        </w:r>
        <w:r>
          <w:rPr>
            <w:noProof/>
            <w:webHidden/>
          </w:rPr>
          <w:fldChar w:fldCharType="begin"/>
        </w:r>
        <w:r>
          <w:rPr>
            <w:noProof/>
            <w:webHidden/>
          </w:rPr>
          <w:instrText xml:space="preserve"> PAGEREF _Toc216014827 \h </w:instrText>
        </w:r>
        <w:r>
          <w:rPr>
            <w:noProof/>
            <w:webHidden/>
          </w:rPr>
        </w:r>
        <w:r>
          <w:rPr>
            <w:noProof/>
            <w:webHidden/>
          </w:rPr>
          <w:fldChar w:fldCharType="separate"/>
        </w:r>
        <w:r>
          <w:rPr>
            <w:noProof/>
            <w:webHidden/>
          </w:rPr>
          <w:t>21</w:t>
        </w:r>
        <w:r>
          <w:rPr>
            <w:noProof/>
            <w:webHidden/>
          </w:rPr>
          <w:fldChar w:fldCharType="end"/>
        </w:r>
      </w:hyperlink>
    </w:p>
    <w:p w14:paraId="56363FE2" w14:textId="4BE6E347" w:rsidR="00E15C0C" w:rsidRDefault="00E15C0C">
      <w:pPr>
        <w:pStyle w:val="TOC2"/>
        <w:tabs>
          <w:tab w:val="right" w:leader="dot" w:pos="9350"/>
        </w:tabs>
        <w:rPr>
          <w:i w:val="0"/>
          <w:iCs w:val="0"/>
          <w:noProof/>
          <w:kern w:val="2"/>
          <w:sz w:val="24"/>
          <w:szCs w:val="24"/>
          <w14:ligatures w14:val="standardContextual"/>
        </w:rPr>
      </w:pPr>
      <w:hyperlink w:anchor="_Toc216014828" w:history="1">
        <w:r w:rsidRPr="00B7124C">
          <w:rPr>
            <w:rStyle w:val="Hyperlink"/>
            <w:noProof/>
          </w:rPr>
          <w:t>Dimensions of Analysis</w:t>
        </w:r>
        <w:r>
          <w:rPr>
            <w:noProof/>
            <w:webHidden/>
          </w:rPr>
          <w:tab/>
        </w:r>
        <w:r>
          <w:rPr>
            <w:noProof/>
            <w:webHidden/>
          </w:rPr>
          <w:fldChar w:fldCharType="begin"/>
        </w:r>
        <w:r>
          <w:rPr>
            <w:noProof/>
            <w:webHidden/>
          </w:rPr>
          <w:instrText xml:space="preserve"> PAGEREF _Toc216014828 \h </w:instrText>
        </w:r>
        <w:r>
          <w:rPr>
            <w:noProof/>
            <w:webHidden/>
          </w:rPr>
        </w:r>
        <w:r>
          <w:rPr>
            <w:noProof/>
            <w:webHidden/>
          </w:rPr>
          <w:fldChar w:fldCharType="separate"/>
        </w:r>
        <w:r>
          <w:rPr>
            <w:noProof/>
            <w:webHidden/>
          </w:rPr>
          <w:t>21</w:t>
        </w:r>
        <w:r>
          <w:rPr>
            <w:noProof/>
            <w:webHidden/>
          </w:rPr>
          <w:fldChar w:fldCharType="end"/>
        </w:r>
      </w:hyperlink>
    </w:p>
    <w:p w14:paraId="7A3DB28A" w14:textId="59ECBE97" w:rsidR="00E15C0C" w:rsidRDefault="00E15C0C">
      <w:pPr>
        <w:pStyle w:val="TOC1"/>
        <w:tabs>
          <w:tab w:val="right" w:leader="dot" w:pos="9350"/>
        </w:tabs>
        <w:rPr>
          <w:b w:val="0"/>
          <w:bCs w:val="0"/>
          <w:noProof/>
          <w:kern w:val="2"/>
          <w:sz w:val="24"/>
          <w:szCs w:val="24"/>
          <w14:ligatures w14:val="standardContextual"/>
        </w:rPr>
      </w:pPr>
      <w:hyperlink w:anchor="_Toc216014829" w:history="1">
        <w:r w:rsidRPr="00B7124C">
          <w:rPr>
            <w:rStyle w:val="Hyperlink"/>
            <w:noProof/>
          </w:rPr>
          <w:t>Chapter 5: Results</w:t>
        </w:r>
        <w:r>
          <w:rPr>
            <w:noProof/>
            <w:webHidden/>
          </w:rPr>
          <w:tab/>
        </w:r>
        <w:r>
          <w:rPr>
            <w:noProof/>
            <w:webHidden/>
          </w:rPr>
          <w:fldChar w:fldCharType="begin"/>
        </w:r>
        <w:r>
          <w:rPr>
            <w:noProof/>
            <w:webHidden/>
          </w:rPr>
          <w:instrText xml:space="preserve"> PAGEREF _Toc216014829 \h </w:instrText>
        </w:r>
        <w:r>
          <w:rPr>
            <w:noProof/>
            <w:webHidden/>
          </w:rPr>
        </w:r>
        <w:r>
          <w:rPr>
            <w:noProof/>
            <w:webHidden/>
          </w:rPr>
          <w:fldChar w:fldCharType="separate"/>
        </w:r>
        <w:r>
          <w:rPr>
            <w:noProof/>
            <w:webHidden/>
          </w:rPr>
          <w:t>24</w:t>
        </w:r>
        <w:r>
          <w:rPr>
            <w:noProof/>
            <w:webHidden/>
          </w:rPr>
          <w:fldChar w:fldCharType="end"/>
        </w:r>
      </w:hyperlink>
    </w:p>
    <w:p w14:paraId="2BF7587D" w14:textId="64644F42" w:rsidR="00E15C0C" w:rsidRDefault="00E15C0C">
      <w:pPr>
        <w:pStyle w:val="TOC2"/>
        <w:tabs>
          <w:tab w:val="right" w:leader="dot" w:pos="9350"/>
        </w:tabs>
        <w:rPr>
          <w:i w:val="0"/>
          <w:iCs w:val="0"/>
          <w:noProof/>
          <w:kern w:val="2"/>
          <w:sz w:val="24"/>
          <w:szCs w:val="24"/>
          <w14:ligatures w14:val="standardContextual"/>
        </w:rPr>
      </w:pPr>
      <w:hyperlink w:anchor="_Toc216014830" w:history="1">
        <w:r w:rsidRPr="00B7124C">
          <w:rPr>
            <w:rStyle w:val="Hyperlink"/>
            <w:noProof/>
          </w:rPr>
          <w:t>Force Structure</w:t>
        </w:r>
        <w:r>
          <w:rPr>
            <w:noProof/>
            <w:webHidden/>
          </w:rPr>
          <w:tab/>
        </w:r>
        <w:r>
          <w:rPr>
            <w:noProof/>
            <w:webHidden/>
          </w:rPr>
          <w:fldChar w:fldCharType="begin"/>
        </w:r>
        <w:r>
          <w:rPr>
            <w:noProof/>
            <w:webHidden/>
          </w:rPr>
          <w:instrText xml:space="preserve"> PAGEREF _Toc216014830 \h </w:instrText>
        </w:r>
        <w:r>
          <w:rPr>
            <w:noProof/>
            <w:webHidden/>
          </w:rPr>
        </w:r>
        <w:r>
          <w:rPr>
            <w:noProof/>
            <w:webHidden/>
          </w:rPr>
          <w:fldChar w:fldCharType="separate"/>
        </w:r>
        <w:r>
          <w:rPr>
            <w:noProof/>
            <w:webHidden/>
          </w:rPr>
          <w:t>24</w:t>
        </w:r>
        <w:r>
          <w:rPr>
            <w:noProof/>
            <w:webHidden/>
          </w:rPr>
          <w:fldChar w:fldCharType="end"/>
        </w:r>
      </w:hyperlink>
    </w:p>
    <w:p w14:paraId="4B0A6CBB" w14:textId="29AAD8E3" w:rsidR="00E15C0C" w:rsidRDefault="00E15C0C">
      <w:pPr>
        <w:pStyle w:val="TOC2"/>
        <w:tabs>
          <w:tab w:val="right" w:leader="dot" w:pos="9350"/>
        </w:tabs>
        <w:rPr>
          <w:i w:val="0"/>
          <w:iCs w:val="0"/>
          <w:noProof/>
          <w:kern w:val="2"/>
          <w:sz w:val="24"/>
          <w:szCs w:val="24"/>
          <w14:ligatures w14:val="standardContextual"/>
        </w:rPr>
      </w:pPr>
      <w:hyperlink w:anchor="_Toc216014831" w:history="1">
        <w:r w:rsidRPr="00B7124C">
          <w:rPr>
            <w:rStyle w:val="Hyperlink"/>
            <w:noProof/>
          </w:rPr>
          <w:t>Bureaucratic Speed</w:t>
        </w:r>
        <w:r>
          <w:rPr>
            <w:noProof/>
            <w:webHidden/>
          </w:rPr>
          <w:tab/>
        </w:r>
        <w:r>
          <w:rPr>
            <w:noProof/>
            <w:webHidden/>
          </w:rPr>
          <w:fldChar w:fldCharType="begin"/>
        </w:r>
        <w:r>
          <w:rPr>
            <w:noProof/>
            <w:webHidden/>
          </w:rPr>
          <w:instrText xml:space="preserve"> PAGEREF _Toc216014831 \h </w:instrText>
        </w:r>
        <w:r>
          <w:rPr>
            <w:noProof/>
            <w:webHidden/>
          </w:rPr>
        </w:r>
        <w:r>
          <w:rPr>
            <w:noProof/>
            <w:webHidden/>
          </w:rPr>
          <w:fldChar w:fldCharType="separate"/>
        </w:r>
        <w:r>
          <w:rPr>
            <w:noProof/>
            <w:webHidden/>
          </w:rPr>
          <w:t>27</w:t>
        </w:r>
        <w:r>
          <w:rPr>
            <w:noProof/>
            <w:webHidden/>
          </w:rPr>
          <w:fldChar w:fldCharType="end"/>
        </w:r>
      </w:hyperlink>
    </w:p>
    <w:p w14:paraId="69FA1A0C" w14:textId="6C30F3BC" w:rsidR="00E15C0C" w:rsidRDefault="00E15C0C">
      <w:pPr>
        <w:pStyle w:val="TOC2"/>
        <w:tabs>
          <w:tab w:val="right" w:leader="dot" w:pos="9350"/>
        </w:tabs>
        <w:rPr>
          <w:i w:val="0"/>
          <w:iCs w:val="0"/>
          <w:noProof/>
          <w:kern w:val="2"/>
          <w:sz w:val="24"/>
          <w:szCs w:val="24"/>
          <w14:ligatures w14:val="standardContextual"/>
        </w:rPr>
      </w:pPr>
      <w:hyperlink w:anchor="_Toc216014832" w:history="1">
        <w:r w:rsidRPr="00B7124C">
          <w:rPr>
            <w:rStyle w:val="Hyperlink"/>
            <w:noProof/>
          </w:rPr>
          <w:t>Organizational Complexity</w:t>
        </w:r>
        <w:r>
          <w:rPr>
            <w:noProof/>
            <w:webHidden/>
          </w:rPr>
          <w:tab/>
        </w:r>
        <w:r>
          <w:rPr>
            <w:noProof/>
            <w:webHidden/>
          </w:rPr>
          <w:fldChar w:fldCharType="begin"/>
        </w:r>
        <w:r>
          <w:rPr>
            <w:noProof/>
            <w:webHidden/>
          </w:rPr>
          <w:instrText xml:space="preserve"> PAGEREF _Toc216014832 \h </w:instrText>
        </w:r>
        <w:r>
          <w:rPr>
            <w:noProof/>
            <w:webHidden/>
          </w:rPr>
        </w:r>
        <w:r>
          <w:rPr>
            <w:noProof/>
            <w:webHidden/>
          </w:rPr>
          <w:fldChar w:fldCharType="separate"/>
        </w:r>
        <w:r>
          <w:rPr>
            <w:noProof/>
            <w:webHidden/>
          </w:rPr>
          <w:t>28</w:t>
        </w:r>
        <w:r>
          <w:rPr>
            <w:noProof/>
            <w:webHidden/>
          </w:rPr>
          <w:fldChar w:fldCharType="end"/>
        </w:r>
      </w:hyperlink>
    </w:p>
    <w:p w14:paraId="3AC62F94" w14:textId="78338A17" w:rsidR="00E15C0C" w:rsidRDefault="00E15C0C">
      <w:pPr>
        <w:pStyle w:val="TOC2"/>
        <w:tabs>
          <w:tab w:val="right" w:leader="dot" w:pos="9350"/>
        </w:tabs>
        <w:rPr>
          <w:i w:val="0"/>
          <w:iCs w:val="0"/>
          <w:noProof/>
          <w:kern w:val="2"/>
          <w:sz w:val="24"/>
          <w:szCs w:val="24"/>
          <w14:ligatures w14:val="standardContextual"/>
        </w:rPr>
      </w:pPr>
      <w:hyperlink w:anchor="_Toc216014833" w:history="1">
        <w:r w:rsidRPr="00B7124C">
          <w:rPr>
            <w:rStyle w:val="Hyperlink"/>
            <w:noProof/>
          </w:rPr>
          <w:t>Policy Complexity</w:t>
        </w:r>
        <w:r>
          <w:rPr>
            <w:noProof/>
            <w:webHidden/>
          </w:rPr>
          <w:tab/>
        </w:r>
        <w:r>
          <w:rPr>
            <w:noProof/>
            <w:webHidden/>
          </w:rPr>
          <w:fldChar w:fldCharType="begin"/>
        </w:r>
        <w:r>
          <w:rPr>
            <w:noProof/>
            <w:webHidden/>
          </w:rPr>
          <w:instrText xml:space="preserve"> PAGEREF _Toc216014833 \h </w:instrText>
        </w:r>
        <w:r>
          <w:rPr>
            <w:noProof/>
            <w:webHidden/>
          </w:rPr>
        </w:r>
        <w:r>
          <w:rPr>
            <w:noProof/>
            <w:webHidden/>
          </w:rPr>
          <w:fldChar w:fldCharType="separate"/>
        </w:r>
        <w:r>
          <w:rPr>
            <w:noProof/>
            <w:webHidden/>
          </w:rPr>
          <w:t>29</w:t>
        </w:r>
        <w:r>
          <w:rPr>
            <w:noProof/>
            <w:webHidden/>
          </w:rPr>
          <w:fldChar w:fldCharType="end"/>
        </w:r>
      </w:hyperlink>
    </w:p>
    <w:p w14:paraId="601C05D9" w14:textId="41B20288" w:rsidR="00E15C0C" w:rsidRDefault="00E15C0C">
      <w:pPr>
        <w:pStyle w:val="TOC2"/>
        <w:tabs>
          <w:tab w:val="right" w:leader="dot" w:pos="9350"/>
        </w:tabs>
        <w:rPr>
          <w:i w:val="0"/>
          <w:iCs w:val="0"/>
          <w:noProof/>
          <w:kern w:val="2"/>
          <w:sz w:val="24"/>
          <w:szCs w:val="24"/>
          <w14:ligatures w14:val="standardContextual"/>
        </w:rPr>
      </w:pPr>
      <w:hyperlink w:anchor="_Toc216014834" w:history="1">
        <w:r w:rsidRPr="00B7124C">
          <w:rPr>
            <w:rStyle w:val="Hyperlink"/>
            <w:noProof/>
          </w:rPr>
          <w:t>Political Control</w:t>
        </w:r>
        <w:r>
          <w:rPr>
            <w:noProof/>
            <w:webHidden/>
          </w:rPr>
          <w:tab/>
        </w:r>
        <w:r>
          <w:rPr>
            <w:noProof/>
            <w:webHidden/>
          </w:rPr>
          <w:fldChar w:fldCharType="begin"/>
        </w:r>
        <w:r>
          <w:rPr>
            <w:noProof/>
            <w:webHidden/>
          </w:rPr>
          <w:instrText xml:space="preserve"> PAGEREF _Toc216014834 \h </w:instrText>
        </w:r>
        <w:r>
          <w:rPr>
            <w:noProof/>
            <w:webHidden/>
          </w:rPr>
        </w:r>
        <w:r>
          <w:rPr>
            <w:noProof/>
            <w:webHidden/>
          </w:rPr>
          <w:fldChar w:fldCharType="separate"/>
        </w:r>
        <w:r>
          <w:rPr>
            <w:noProof/>
            <w:webHidden/>
          </w:rPr>
          <w:t>30</w:t>
        </w:r>
        <w:r>
          <w:rPr>
            <w:noProof/>
            <w:webHidden/>
          </w:rPr>
          <w:fldChar w:fldCharType="end"/>
        </w:r>
      </w:hyperlink>
    </w:p>
    <w:p w14:paraId="2E1941CE" w14:textId="6139D9CD" w:rsidR="00E15C0C" w:rsidRDefault="00E15C0C">
      <w:pPr>
        <w:pStyle w:val="TOC2"/>
        <w:tabs>
          <w:tab w:val="right" w:leader="dot" w:pos="9350"/>
        </w:tabs>
        <w:rPr>
          <w:i w:val="0"/>
          <w:iCs w:val="0"/>
          <w:noProof/>
          <w:kern w:val="2"/>
          <w:sz w:val="24"/>
          <w:szCs w:val="24"/>
          <w14:ligatures w14:val="standardContextual"/>
        </w:rPr>
      </w:pPr>
      <w:hyperlink w:anchor="_Toc216014835" w:history="1">
        <w:r w:rsidRPr="00B7124C">
          <w:rPr>
            <w:rStyle w:val="Hyperlink"/>
            <w:noProof/>
          </w:rPr>
          <w:t>Gross Domestic Product Growth</w:t>
        </w:r>
        <w:r>
          <w:rPr>
            <w:noProof/>
            <w:webHidden/>
          </w:rPr>
          <w:tab/>
        </w:r>
        <w:r>
          <w:rPr>
            <w:noProof/>
            <w:webHidden/>
          </w:rPr>
          <w:fldChar w:fldCharType="begin"/>
        </w:r>
        <w:r>
          <w:rPr>
            <w:noProof/>
            <w:webHidden/>
          </w:rPr>
          <w:instrText xml:space="preserve"> PAGEREF _Toc216014835 \h </w:instrText>
        </w:r>
        <w:r>
          <w:rPr>
            <w:noProof/>
            <w:webHidden/>
          </w:rPr>
        </w:r>
        <w:r>
          <w:rPr>
            <w:noProof/>
            <w:webHidden/>
          </w:rPr>
          <w:fldChar w:fldCharType="separate"/>
        </w:r>
        <w:r>
          <w:rPr>
            <w:noProof/>
            <w:webHidden/>
          </w:rPr>
          <w:t>31</w:t>
        </w:r>
        <w:r>
          <w:rPr>
            <w:noProof/>
            <w:webHidden/>
          </w:rPr>
          <w:fldChar w:fldCharType="end"/>
        </w:r>
      </w:hyperlink>
    </w:p>
    <w:p w14:paraId="19FE4BDD" w14:textId="66E55AF4" w:rsidR="00E15C0C" w:rsidRDefault="00E15C0C">
      <w:pPr>
        <w:pStyle w:val="TOC2"/>
        <w:tabs>
          <w:tab w:val="right" w:leader="dot" w:pos="9350"/>
        </w:tabs>
        <w:rPr>
          <w:i w:val="0"/>
          <w:iCs w:val="0"/>
          <w:noProof/>
          <w:kern w:val="2"/>
          <w:sz w:val="24"/>
          <w:szCs w:val="24"/>
          <w14:ligatures w14:val="standardContextual"/>
        </w:rPr>
      </w:pPr>
      <w:hyperlink w:anchor="_Toc216014836" w:history="1">
        <w:r w:rsidRPr="00B7124C">
          <w:rPr>
            <w:rStyle w:val="Hyperlink"/>
            <w:noProof/>
          </w:rPr>
          <w:t>Significant Conflict</w:t>
        </w:r>
        <w:r>
          <w:rPr>
            <w:noProof/>
            <w:webHidden/>
          </w:rPr>
          <w:tab/>
        </w:r>
        <w:r>
          <w:rPr>
            <w:noProof/>
            <w:webHidden/>
          </w:rPr>
          <w:fldChar w:fldCharType="begin"/>
        </w:r>
        <w:r>
          <w:rPr>
            <w:noProof/>
            <w:webHidden/>
          </w:rPr>
          <w:instrText xml:space="preserve"> PAGEREF _Toc216014836 \h </w:instrText>
        </w:r>
        <w:r>
          <w:rPr>
            <w:noProof/>
            <w:webHidden/>
          </w:rPr>
        </w:r>
        <w:r>
          <w:rPr>
            <w:noProof/>
            <w:webHidden/>
          </w:rPr>
          <w:fldChar w:fldCharType="separate"/>
        </w:r>
        <w:r>
          <w:rPr>
            <w:noProof/>
            <w:webHidden/>
          </w:rPr>
          <w:t>32</w:t>
        </w:r>
        <w:r>
          <w:rPr>
            <w:noProof/>
            <w:webHidden/>
          </w:rPr>
          <w:fldChar w:fldCharType="end"/>
        </w:r>
      </w:hyperlink>
    </w:p>
    <w:p w14:paraId="4BB11076" w14:textId="17C1506C" w:rsidR="00E15C0C" w:rsidRDefault="00E15C0C">
      <w:pPr>
        <w:pStyle w:val="TOC2"/>
        <w:tabs>
          <w:tab w:val="right" w:leader="dot" w:pos="9350"/>
        </w:tabs>
        <w:rPr>
          <w:i w:val="0"/>
          <w:iCs w:val="0"/>
          <w:noProof/>
          <w:kern w:val="2"/>
          <w:sz w:val="24"/>
          <w:szCs w:val="24"/>
          <w14:ligatures w14:val="standardContextual"/>
        </w:rPr>
      </w:pPr>
      <w:hyperlink w:anchor="_Toc216014837" w:history="1">
        <w:r w:rsidRPr="00B7124C">
          <w:rPr>
            <w:rStyle w:val="Hyperlink"/>
            <w:noProof/>
          </w:rPr>
          <w:t>Combined Variable Analysis and Modeling</w:t>
        </w:r>
        <w:r>
          <w:rPr>
            <w:noProof/>
            <w:webHidden/>
          </w:rPr>
          <w:tab/>
        </w:r>
        <w:r>
          <w:rPr>
            <w:noProof/>
            <w:webHidden/>
          </w:rPr>
          <w:fldChar w:fldCharType="begin"/>
        </w:r>
        <w:r>
          <w:rPr>
            <w:noProof/>
            <w:webHidden/>
          </w:rPr>
          <w:instrText xml:space="preserve"> PAGEREF _Toc216014837 \h </w:instrText>
        </w:r>
        <w:r>
          <w:rPr>
            <w:noProof/>
            <w:webHidden/>
          </w:rPr>
        </w:r>
        <w:r>
          <w:rPr>
            <w:noProof/>
            <w:webHidden/>
          </w:rPr>
          <w:fldChar w:fldCharType="separate"/>
        </w:r>
        <w:r>
          <w:rPr>
            <w:noProof/>
            <w:webHidden/>
          </w:rPr>
          <w:t>33</w:t>
        </w:r>
        <w:r>
          <w:rPr>
            <w:noProof/>
            <w:webHidden/>
          </w:rPr>
          <w:fldChar w:fldCharType="end"/>
        </w:r>
      </w:hyperlink>
    </w:p>
    <w:p w14:paraId="62D15B07" w14:textId="518D8DCD" w:rsidR="00E15C0C" w:rsidRDefault="00E15C0C">
      <w:pPr>
        <w:pStyle w:val="TOC1"/>
        <w:tabs>
          <w:tab w:val="right" w:leader="dot" w:pos="9350"/>
        </w:tabs>
        <w:rPr>
          <w:b w:val="0"/>
          <w:bCs w:val="0"/>
          <w:noProof/>
          <w:kern w:val="2"/>
          <w:sz w:val="24"/>
          <w:szCs w:val="24"/>
          <w14:ligatures w14:val="standardContextual"/>
        </w:rPr>
      </w:pPr>
      <w:hyperlink w:anchor="_Toc216014838" w:history="1">
        <w:r w:rsidRPr="00B7124C">
          <w:rPr>
            <w:rStyle w:val="Hyperlink"/>
            <w:noProof/>
          </w:rPr>
          <w:t>Chapter 6: Discussion</w:t>
        </w:r>
        <w:r>
          <w:rPr>
            <w:noProof/>
            <w:webHidden/>
          </w:rPr>
          <w:tab/>
        </w:r>
        <w:r>
          <w:rPr>
            <w:noProof/>
            <w:webHidden/>
          </w:rPr>
          <w:fldChar w:fldCharType="begin"/>
        </w:r>
        <w:r>
          <w:rPr>
            <w:noProof/>
            <w:webHidden/>
          </w:rPr>
          <w:instrText xml:space="preserve"> PAGEREF _Toc216014838 \h </w:instrText>
        </w:r>
        <w:r>
          <w:rPr>
            <w:noProof/>
            <w:webHidden/>
          </w:rPr>
        </w:r>
        <w:r>
          <w:rPr>
            <w:noProof/>
            <w:webHidden/>
          </w:rPr>
          <w:fldChar w:fldCharType="separate"/>
        </w:r>
        <w:r>
          <w:rPr>
            <w:noProof/>
            <w:webHidden/>
          </w:rPr>
          <w:t>42</w:t>
        </w:r>
        <w:r>
          <w:rPr>
            <w:noProof/>
            <w:webHidden/>
          </w:rPr>
          <w:fldChar w:fldCharType="end"/>
        </w:r>
      </w:hyperlink>
    </w:p>
    <w:p w14:paraId="149E056B" w14:textId="2CB61AAB" w:rsidR="00E15C0C" w:rsidRDefault="00E15C0C">
      <w:pPr>
        <w:pStyle w:val="TOC2"/>
        <w:tabs>
          <w:tab w:val="right" w:leader="dot" w:pos="9350"/>
        </w:tabs>
        <w:rPr>
          <w:i w:val="0"/>
          <w:iCs w:val="0"/>
          <w:noProof/>
          <w:kern w:val="2"/>
          <w:sz w:val="24"/>
          <w:szCs w:val="24"/>
          <w14:ligatures w14:val="standardContextual"/>
        </w:rPr>
      </w:pPr>
      <w:hyperlink w:anchor="_Toc216014839" w:history="1">
        <w:r w:rsidRPr="00B7124C">
          <w:rPr>
            <w:rStyle w:val="Hyperlink"/>
            <w:noProof/>
          </w:rPr>
          <w:t>Theoretical Implications</w:t>
        </w:r>
        <w:r>
          <w:rPr>
            <w:noProof/>
            <w:webHidden/>
          </w:rPr>
          <w:tab/>
        </w:r>
        <w:r>
          <w:rPr>
            <w:noProof/>
            <w:webHidden/>
          </w:rPr>
          <w:fldChar w:fldCharType="begin"/>
        </w:r>
        <w:r>
          <w:rPr>
            <w:noProof/>
            <w:webHidden/>
          </w:rPr>
          <w:instrText xml:space="preserve"> PAGEREF _Toc216014839 \h </w:instrText>
        </w:r>
        <w:r>
          <w:rPr>
            <w:noProof/>
            <w:webHidden/>
          </w:rPr>
        </w:r>
        <w:r>
          <w:rPr>
            <w:noProof/>
            <w:webHidden/>
          </w:rPr>
          <w:fldChar w:fldCharType="separate"/>
        </w:r>
        <w:r>
          <w:rPr>
            <w:noProof/>
            <w:webHidden/>
          </w:rPr>
          <w:t>44</w:t>
        </w:r>
        <w:r>
          <w:rPr>
            <w:noProof/>
            <w:webHidden/>
          </w:rPr>
          <w:fldChar w:fldCharType="end"/>
        </w:r>
      </w:hyperlink>
    </w:p>
    <w:p w14:paraId="0D42A69A" w14:textId="1EC15FE3" w:rsidR="00E15C0C" w:rsidRDefault="00E15C0C">
      <w:pPr>
        <w:pStyle w:val="TOC2"/>
        <w:tabs>
          <w:tab w:val="right" w:leader="dot" w:pos="9350"/>
        </w:tabs>
        <w:rPr>
          <w:i w:val="0"/>
          <w:iCs w:val="0"/>
          <w:noProof/>
          <w:kern w:val="2"/>
          <w:sz w:val="24"/>
          <w:szCs w:val="24"/>
          <w14:ligatures w14:val="standardContextual"/>
        </w:rPr>
      </w:pPr>
      <w:hyperlink w:anchor="_Toc216014840" w:history="1">
        <w:r w:rsidRPr="00B7124C">
          <w:rPr>
            <w:rStyle w:val="Hyperlink"/>
            <w:noProof/>
          </w:rPr>
          <w:t>Limitations</w:t>
        </w:r>
        <w:r>
          <w:rPr>
            <w:noProof/>
            <w:webHidden/>
          </w:rPr>
          <w:tab/>
        </w:r>
        <w:r>
          <w:rPr>
            <w:noProof/>
            <w:webHidden/>
          </w:rPr>
          <w:fldChar w:fldCharType="begin"/>
        </w:r>
        <w:r>
          <w:rPr>
            <w:noProof/>
            <w:webHidden/>
          </w:rPr>
          <w:instrText xml:space="preserve"> PAGEREF _Toc216014840 \h </w:instrText>
        </w:r>
        <w:r>
          <w:rPr>
            <w:noProof/>
            <w:webHidden/>
          </w:rPr>
        </w:r>
        <w:r>
          <w:rPr>
            <w:noProof/>
            <w:webHidden/>
          </w:rPr>
          <w:fldChar w:fldCharType="separate"/>
        </w:r>
        <w:r>
          <w:rPr>
            <w:noProof/>
            <w:webHidden/>
          </w:rPr>
          <w:t>45</w:t>
        </w:r>
        <w:r>
          <w:rPr>
            <w:noProof/>
            <w:webHidden/>
          </w:rPr>
          <w:fldChar w:fldCharType="end"/>
        </w:r>
      </w:hyperlink>
    </w:p>
    <w:p w14:paraId="50FE156C" w14:textId="38F5CB6D" w:rsidR="00E15C0C" w:rsidRDefault="00E15C0C">
      <w:pPr>
        <w:pStyle w:val="TOC1"/>
        <w:tabs>
          <w:tab w:val="right" w:leader="dot" w:pos="9350"/>
        </w:tabs>
        <w:rPr>
          <w:b w:val="0"/>
          <w:bCs w:val="0"/>
          <w:noProof/>
          <w:kern w:val="2"/>
          <w:sz w:val="24"/>
          <w:szCs w:val="24"/>
          <w14:ligatures w14:val="standardContextual"/>
        </w:rPr>
      </w:pPr>
      <w:hyperlink w:anchor="_Toc216014841" w:history="1">
        <w:r w:rsidRPr="00B7124C">
          <w:rPr>
            <w:rStyle w:val="Hyperlink"/>
            <w:noProof/>
          </w:rPr>
          <w:t>Chapter 7: Conclusions and Recommendations</w:t>
        </w:r>
        <w:r>
          <w:rPr>
            <w:noProof/>
            <w:webHidden/>
          </w:rPr>
          <w:tab/>
        </w:r>
        <w:r>
          <w:rPr>
            <w:noProof/>
            <w:webHidden/>
          </w:rPr>
          <w:fldChar w:fldCharType="begin"/>
        </w:r>
        <w:r>
          <w:rPr>
            <w:noProof/>
            <w:webHidden/>
          </w:rPr>
          <w:instrText xml:space="preserve"> PAGEREF _Toc216014841 \h </w:instrText>
        </w:r>
        <w:r>
          <w:rPr>
            <w:noProof/>
            <w:webHidden/>
          </w:rPr>
        </w:r>
        <w:r>
          <w:rPr>
            <w:noProof/>
            <w:webHidden/>
          </w:rPr>
          <w:fldChar w:fldCharType="separate"/>
        </w:r>
        <w:r>
          <w:rPr>
            <w:noProof/>
            <w:webHidden/>
          </w:rPr>
          <w:t>48</w:t>
        </w:r>
        <w:r>
          <w:rPr>
            <w:noProof/>
            <w:webHidden/>
          </w:rPr>
          <w:fldChar w:fldCharType="end"/>
        </w:r>
      </w:hyperlink>
    </w:p>
    <w:p w14:paraId="3E88A1E8" w14:textId="6A8DBE66" w:rsidR="00E15C0C" w:rsidRDefault="00E15C0C">
      <w:pPr>
        <w:pStyle w:val="TOC2"/>
        <w:tabs>
          <w:tab w:val="right" w:leader="dot" w:pos="9350"/>
        </w:tabs>
        <w:rPr>
          <w:i w:val="0"/>
          <w:iCs w:val="0"/>
          <w:noProof/>
          <w:kern w:val="2"/>
          <w:sz w:val="24"/>
          <w:szCs w:val="24"/>
          <w14:ligatures w14:val="standardContextual"/>
        </w:rPr>
      </w:pPr>
      <w:hyperlink w:anchor="_Toc216014842" w:history="1">
        <w:r w:rsidRPr="00B7124C">
          <w:rPr>
            <w:rStyle w:val="Hyperlink"/>
            <w:noProof/>
          </w:rPr>
          <w:t>Summary of Findings</w:t>
        </w:r>
        <w:r>
          <w:rPr>
            <w:noProof/>
            <w:webHidden/>
          </w:rPr>
          <w:tab/>
        </w:r>
        <w:r>
          <w:rPr>
            <w:noProof/>
            <w:webHidden/>
          </w:rPr>
          <w:fldChar w:fldCharType="begin"/>
        </w:r>
        <w:r>
          <w:rPr>
            <w:noProof/>
            <w:webHidden/>
          </w:rPr>
          <w:instrText xml:space="preserve"> PAGEREF _Toc216014842 \h </w:instrText>
        </w:r>
        <w:r>
          <w:rPr>
            <w:noProof/>
            <w:webHidden/>
          </w:rPr>
        </w:r>
        <w:r>
          <w:rPr>
            <w:noProof/>
            <w:webHidden/>
          </w:rPr>
          <w:fldChar w:fldCharType="separate"/>
        </w:r>
        <w:r>
          <w:rPr>
            <w:noProof/>
            <w:webHidden/>
          </w:rPr>
          <w:t>48</w:t>
        </w:r>
        <w:r>
          <w:rPr>
            <w:noProof/>
            <w:webHidden/>
          </w:rPr>
          <w:fldChar w:fldCharType="end"/>
        </w:r>
      </w:hyperlink>
    </w:p>
    <w:p w14:paraId="1AB81AAC" w14:textId="3356DB9B" w:rsidR="00E15C0C" w:rsidRDefault="00E15C0C">
      <w:pPr>
        <w:pStyle w:val="TOC2"/>
        <w:tabs>
          <w:tab w:val="right" w:leader="dot" w:pos="9350"/>
        </w:tabs>
        <w:rPr>
          <w:i w:val="0"/>
          <w:iCs w:val="0"/>
          <w:noProof/>
          <w:kern w:val="2"/>
          <w:sz w:val="24"/>
          <w:szCs w:val="24"/>
          <w14:ligatures w14:val="standardContextual"/>
        </w:rPr>
      </w:pPr>
      <w:hyperlink w:anchor="_Toc216014843" w:history="1">
        <w:r w:rsidRPr="00B7124C">
          <w:rPr>
            <w:rStyle w:val="Hyperlink"/>
            <w:noProof/>
          </w:rPr>
          <w:t>Policy Recommendations</w:t>
        </w:r>
        <w:r>
          <w:rPr>
            <w:noProof/>
            <w:webHidden/>
          </w:rPr>
          <w:tab/>
        </w:r>
        <w:r>
          <w:rPr>
            <w:noProof/>
            <w:webHidden/>
          </w:rPr>
          <w:fldChar w:fldCharType="begin"/>
        </w:r>
        <w:r>
          <w:rPr>
            <w:noProof/>
            <w:webHidden/>
          </w:rPr>
          <w:instrText xml:space="preserve"> PAGEREF _Toc216014843 \h </w:instrText>
        </w:r>
        <w:r>
          <w:rPr>
            <w:noProof/>
            <w:webHidden/>
          </w:rPr>
        </w:r>
        <w:r>
          <w:rPr>
            <w:noProof/>
            <w:webHidden/>
          </w:rPr>
          <w:fldChar w:fldCharType="separate"/>
        </w:r>
        <w:r>
          <w:rPr>
            <w:noProof/>
            <w:webHidden/>
          </w:rPr>
          <w:t>49</w:t>
        </w:r>
        <w:r>
          <w:rPr>
            <w:noProof/>
            <w:webHidden/>
          </w:rPr>
          <w:fldChar w:fldCharType="end"/>
        </w:r>
      </w:hyperlink>
    </w:p>
    <w:p w14:paraId="23E406B6" w14:textId="2212E800" w:rsidR="00E15C0C" w:rsidRDefault="00E15C0C">
      <w:pPr>
        <w:pStyle w:val="TOC2"/>
        <w:tabs>
          <w:tab w:val="right" w:leader="dot" w:pos="9350"/>
        </w:tabs>
        <w:rPr>
          <w:i w:val="0"/>
          <w:iCs w:val="0"/>
          <w:noProof/>
          <w:kern w:val="2"/>
          <w:sz w:val="24"/>
          <w:szCs w:val="24"/>
          <w14:ligatures w14:val="standardContextual"/>
        </w:rPr>
      </w:pPr>
      <w:hyperlink w:anchor="_Toc216014844" w:history="1">
        <w:r w:rsidRPr="00B7124C">
          <w:rPr>
            <w:rStyle w:val="Hyperlink"/>
            <w:noProof/>
          </w:rPr>
          <w:t>Future Research</w:t>
        </w:r>
        <w:r>
          <w:rPr>
            <w:noProof/>
            <w:webHidden/>
          </w:rPr>
          <w:tab/>
        </w:r>
        <w:r>
          <w:rPr>
            <w:noProof/>
            <w:webHidden/>
          </w:rPr>
          <w:fldChar w:fldCharType="begin"/>
        </w:r>
        <w:r>
          <w:rPr>
            <w:noProof/>
            <w:webHidden/>
          </w:rPr>
          <w:instrText xml:space="preserve"> PAGEREF _Toc216014844 \h </w:instrText>
        </w:r>
        <w:r>
          <w:rPr>
            <w:noProof/>
            <w:webHidden/>
          </w:rPr>
        </w:r>
        <w:r>
          <w:rPr>
            <w:noProof/>
            <w:webHidden/>
          </w:rPr>
          <w:fldChar w:fldCharType="separate"/>
        </w:r>
        <w:r>
          <w:rPr>
            <w:noProof/>
            <w:webHidden/>
          </w:rPr>
          <w:t>49</w:t>
        </w:r>
        <w:r>
          <w:rPr>
            <w:noProof/>
            <w:webHidden/>
          </w:rPr>
          <w:fldChar w:fldCharType="end"/>
        </w:r>
      </w:hyperlink>
    </w:p>
    <w:p w14:paraId="7DE23FDE" w14:textId="2408D3F8" w:rsidR="00E15C0C" w:rsidRDefault="00E15C0C">
      <w:pPr>
        <w:pStyle w:val="TOC1"/>
        <w:tabs>
          <w:tab w:val="right" w:leader="dot" w:pos="9350"/>
        </w:tabs>
        <w:rPr>
          <w:b w:val="0"/>
          <w:bCs w:val="0"/>
          <w:noProof/>
          <w:kern w:val="2"/>
          <w:sz w:val="24"/>
          <w:szCs w:val="24"/>
          <w14:ligatures w14:val="standardContextual"/>
        </w:rPr>
      </w:pPr>
      <w:hyperlink w:anchor="_Toc216014845" w:history="1">
        <w:r w:rsidRPr="00B7124C">
          <w:rPr>
            <w:rStyle w:val="Hyperlink"/>
            <w:noProof/>
          </w:rPr>
          <w:t>References</w:t>
        </w:r>
        <w:r>
          <w:rPr>
            <w:noProof/>
            <w:webHidden/>
          </w:rPr>
          <w:tab/>
        </w:r>
        <w:r>
          <w:rPr>
            <w:noProof/>
            <w:webHidden/>
          </w:rPr>
          <w:fldChar w:fldCharType="begin"/>
        </w:r>
        <w:r>
          <w:rPr>
            <w:noProof/>
            <w:webHidden/>
          </w:rPr>
          <w:instrText xml:space="preserve"> PAGEREF _Toc216014845 \h </w:instrText>
        </w:r>
        <w:r>
          <w:rPr>
            <w:noProof/>
            <w:webHidden/>
          </w:rPr>
        </w:r>
        <w:r>
          <w:rPr>
            <w:noProof/>
            <w:webHidden/>
          </w:rPr>
          <w:fldChar w:fldCharType="separate"/>
        </w:r>
        <w:r>
          <w:rPr>
            <w:noProof/>
            <w:webHidden/>
          </w:rPr>
          <w:t>51</w:t>
        </w:r>
        <w:r>
          <w:rPr>
            <w:noProof/>
            <w:webHidden/>
          </w:rPr>
          <w:fldChar w:fldCharType="end"/>
        </w:r>
      </w:hyperlink>
    </w:p>
    <w:p w14:paraId="6BB919FD" w14:textId="2431E81F" w:rsidR="00E15C0C" w:rsidRDefault="00E15C0C">
      <w:pPr>
        <w:pStyle w:val="TOC1"/>
        <w:tabs>
          <w:tab w:val="right" w:leader="dot" w:pos="9350"/>
        </w:tabs>
        <w:rPr>
          <w:b w:val="0"/>
          <w:bCs w:val="0"/>
          <w:noProof/>
          <w:kern w:val="2"/>
          <w:sz w:val="24"/>
          <w:szCs w:val="24"/>
          <w14:ligatures w14:val="standardContextual"/>
        </w:rPr>
      </w:pPr>
      <w:hyperlink w:anchor="_Toc216014846" w:history="1">
        <w:r w:rsidRPr="00B7124C">
          <w:rPr>
            <w:rStyle w:val="Hyperlink"/>
            <w:noProof/>
          </w:rPr>
          <w:t>Appendix A</w:t>
        </w:r>
        <w:r>
          <w:rPr>
            <w:noProof/>
            <w:webHidden/>
          </w:rPr>
          <w:tab/>
        </w:r>
        <w:r>
          <w:rPr>
            <w:noProof/>
            <w:webHidden/>
          </w:rPr>
          <w:fldChar w:fldCharType="begin"/>
        </w:r>
        <w:r>
          <w:rPr>
            <w:noProof/>
            <w:webHidden/>
          </w:rPr>
          <w:instrText xml:space="preserve"> PAGEREF _Toc216014846 \h </w:instrText>
        </w:r>
        <w:r>
          <w:rPr>
            <w:noProof/>
            <w:webHidden/>
          </w:rPr>
        </w:r>
        <w:r>
          <w:rPr>
            <w:noProof/>
            <w:webHidden/>
          </w:rPr>
          <w:fldChar w:fldCharType="separate"/>
        </w:r>
        <w:r>
          <w:rPr>
            <w:noProof/>
            <w:webHidden/>
          </w:rPr>
          <w:t>56</w:t>
        </w:r>
        <w:r>
          <w:rPr>
            <w:noProof/>
            <w:webHidden/>
          </w:rPr>
          <w:fldChar w:fldCharType="end"/>
        </w:r>
      </w:hyperlink>
    </w:p>
    <w:p w14:paraId="3726DFF1" w14:textId="5EF79B98" w:rsidR="00E15C0C" w:rsidRDefault="00E15C0C">
      <w:pPr>
        <w:pStyle w:val="TOC2"/>
        <w:tabs>
          <w:tab w:val="right" w:leader="dot" w:pos="9350"/>
        </w:tabs>
        <w:rPr>
          <w:i w:val="0"/>
          <w:iCs w:val="0"/>
          <w:noProof/>
          <w:kern w:val="2"/>
          <w:sz w:val="24"/>
          <w:szCs w:val="24"/>
          <w14:ligatures w14:val="standardContextual"/>
        </w:rPr>
      </w:pPr>
      <w:hyperlink w:anchor="_Toc216014847" w:history="1">
        <w:r w:rsidRPr="00B7124C">
          <w:rPr>
            <w:rStyle w:val="Hyperlink"/>
            <w:noProof/>
          </w:rPr>
          <w:t>Data Tables and Personnel Trends</w:t>
        </w:r>
        <w:r>
          <w:rPr>
            <w:noProof/>
            <w:webHidden/>
          </w:rPr>
          <w:tab/>
        </w:r>
        <w:r>
          <w:rPr>
            <w:noProof/>
            <w:webHidden/>
          </w:rPr>
          <w:fldChar w:fldCharType="begin"/>
        </w:r>
        <w:r>
          <w:rPr>
            <w:noProof/>
            <w:webHidden/>
          </w:rPr>
          <w:instrText xml:space="preserve"> PAGEREF _Toc216014847 \h </w:instrText>
        </w:r>
        <w:r>
          <w:rPr>
            <w:noProof/>
            <w:webHidden/>
          </w:rPr>
        </w:r>
        <w:r>
          <w:rPr>
            <w:noProof/>
            <w:webHidden/>
          </w:rPr>
          <w:fldChar w:fldCharType="separate"/>
        </w:r>
        <w:r>
          <w:rPr>
            <w:noProof/>
            <w:webHidden/>
          </w:rPr>
          <w:t>56</w:t>
        </w:r>
        <w:r>
          <w:rPr>
            <w:noProof/>
            <w:webHidden/>
          </w:rPr>
          <w:fldChar w:fldCharType="end"/>
        </w:r>
      </w:hyperlink>
    </w:p>
    <w:p w14:paraId="696A0314" w14:textId="438D6352" w:rsidR="00E15C0C" w:rsidRDefault="00E15C0C">
      <w:pPr>
        <w:pStyle w:val="TOC2"/>
        <w:tabs>
          <w:tab w:val="right" w:leader="dot" w:pos="9350"/>
        </w:tabs>
        <w:rPr>
          <w:i w:val="0"/>
          <w:iCs w:val="0"/>
          <w:noProof/>
          <w:kern w:val="2"/>
          <w:sz w:val="24"/>
          <w:szCs w:val="24"/>
          <w14:ligatures w14:val="standardContextual"/>
        </w:rPr>
      </w:pPr>
      <w:hyperlink w:anchor="_Toc216014848" w:history="1">
        <w:r w:rsidRPr="00B7124C">
          <w:rPr>
            <w:rStyle w:val="Hyperlink"/>
            <w:noProof/>
          </w:rPr>
          <w:t>Sparse VAR charts</w:t>
        </w:r>
        <w:r>
          <w:rPr>
            <w:noProof/>
            <w:webHidden/>
          </w:rPr>
          <w:tab/>
        </w:r>
        <w:r>
          <w:rPr>
            <w:noProof/>
            <w:webHidden/>
          </w:rPr>
          <w:fldChar w:fldCharType="begin"/>
        </w:r>
        <w:r>
          <w:rPr>
            <w:noProof/>
            <w:webHidden/>
          </w:rPr>
          <w:instrText xml:space="preserve"> PAGEREF _Toc216014848 \h </w:instrText>
        </w:r>
        <w:r>
          <w:rPr>
            <w:noProof/>
            <w:webHidden/>
          </w:rPr>
        </w:r>
        <w:r>
          <w:rPr>
            <w:noProof/>
            <w:webHidden/>
          </w:rPr>
          <w:fldChar w:fldCharType="separate"/>
        </w:r>
        <w:r>
          <w:rPr>
            <w:noProof/>
            <w:webHidden/>
          </w:rPr>
          <w:t>56</w:t>
        </w:r>
        <w:r>
          <w:rPr>
            <w:noProof/>
            <w:webHidden/>
          </w:rPr>
          <w:fldChar w:fldCharType="end"/>
        </w:r>
      </w:hyperlink>
    </w:p>
    <w:p w14:paraId="23051100" w14:textId="76815071" w:rsidR="00E15C0C" w:rsidRDefault="00E15C0C">
      <w:pPr>
        <w:pStyle w:val="TOC2"/>
        <w:tabs>
          <w:tab w:val="right" w:leader="dot" w:pos="9350"/>
        </w:tabs>
        <w:rPr>
          <w:i w:val="0"/>
          <w:iCs w:val="0"/>
          <w:noProof/>
          <w:kern w:val="2"/>
          <w:sz w:val="24"/>
          <w:szCs w:val="24"/>
          <w14:ligatures w14:val="standardContextual"/>
        </w:rPr>
      </w:pPr>
      <w:hyperlink w:anchor="_Toc216014849" w:history="1">
        <w:r w:rsidRPr="00B7124C">
          <w:rPr>
            <w:rStyle w:val="Hyperlink"/>
            <w:noProof/>
          </w:rPr>
          <w:t>Pairwise Granger Causality Charts</w:t>
        </w:r>
        <w:r>
          <w:rPr>
            <w:noProof/>
            <w:webHidden/>
          </w:rPr>
          <w:tab/>
        </w:r>
        <w:r>
          <w:rPr>
            <w:noProof/>
            <w:webHidden/>
          </w:rPr>
          <w:fldChar w:fldCharType="begin"/>
        </w:r>
        <w:r>
          <w:rPr>
            <w:noProof/>
            <w:webHidden/>
          </w:rPr>
          <w:instrText xml:space="preserve"> PAGEREF _Toc216014849 \h </w:instrText>
        </w:r>
        <w:r>
          <w:rPr>
            <w:noProof/>
            <w:webHidden/>
          </w:rPr>
        </w:r>
        <w:r>
          <w:rPr>
            <w:noProof/>
            <w:webHidden/>
          </w:rPr>
          <w:fldChar w:fldCharType="separate"/>
        </w:r>
        <w:r>
          <w:rPr>
            <w:noProof/>
            <w:webHidden/>
          </w:rPr>
          <w:t>57</w:t>
        </w:r>
        <w:r>
          <w:rPr>
            <w:noProof/>
            <w:webHidden/>
          </w:rPr>
          <w:fldChar w:fldCharType="end"/>
        </w:r>
      </w:hyperlink>
    </w:p>
    <w:p w14:paraId="1469F4B6" w14:textId="1B24C5A2" w:rsidR="00E15C0C" w:rsidRDefault="00E15C0C">
      <w:pPr>
        <w:pStyle w:val="TOC2"/>
        <w:tabs>
          <w:tab w:val="right" w:leader="dot" w:pos="9350"/>
        </w:tabs>
        <w:rPr>
          <w:i w:val="0"/>
          <w:iCs w:val="0"/>
          <w:noProof/>
          <w:kern w:val="2"/>
          <w:sz w:val="24"/>
          <w:szCs w:val="24"/>
          <w14:ligatures w14:val="standardContextual"/>
        </w:rPr>
      </w:pPr>
      <w:hyperlink w:anchor="_Toc216014850" w:history="1">
        <w:r w:rsidRPr="00B7124C">
          <w:rPr>
            <w:rStyle w:val="Hyperlink"/>
            <w:noProof/>
          </w:rPr>
          <w:t>Vector AutoRegression Charts</w:t>
        </w:r>
        <w:r>
          <w:rPr>
            <w:noProof/>
            <w:webHidden/>
          </w:rPr>
          <w:tab/>
        </w:r>
        <w:r>
          <w:rPr>
            <w:noProof/>
            <w:webHidden/>
          </w:rPr>
          <w:fldChar w:fldCharType="begin"/>
        </w:r>
        <w:r>
          <w:rPr>
            <w:noProof/>
            <w:webHidden/>
          </w:rPr>
          <w:instrText xml:space="preserve"> PAGEREF _Toc216014850 \h </w:instrText>
        </w:r>
        <w:r>
          <w:rPr>
            <w:noProof/>
            <w:webHidden/>
          </w:rPr>
        </w:r>
        <w:r>
          <w:rPr>
            <w:noProof/>
            <w:webHidden/>
          </w:rPr>
          <w:fldChar w:fldCharType="separate"/>
        </w:r>
        <w:r>
          <w:rPr>
            <w:noProof/>
            <w:webHidden/>
          </w:rPr>
          <w:t>59</w:t>
        </w:r>
        <w:r>
          <w:rPr>
            <w:noProof/>
            <w:webHidden/>
          </w:rPr>
          <w:fldChar w:fldCharType="end"/>
        </w:r>
      </w:hyperlink>
    </w:p>
    <w:p w14:paraId="3FDD9713" w14:textId="6912D7B9" w:rsidR="00E15C0C" w:rsidRDefault="00E15C0C">
      <w:pPr>
        <w:pStyle w:val="TOC2"/>
        <w:tabs>
          <w:tab w:val="right" w:leader="dot" w:pos="9350"/>
        </w:tabs>
        <w:rPr>
          <w:i w:val="0"/>
          <w:iCs w:val="0"/>
          <w:noProof/>
          <w:kern w:val="2"/>
          <w:sz w:val="24"/>
          <w:szCs w:val="24"/>
          <w14:ligatures w14:val="standardContextual"/>
        </w:rPr>
      </w:pPr>
      <w:hyperlink w:anchor="_Toc216014851" w:history="1">
        <w:r w:rsidRPr="00B7124C">
          <w:rPr>
            <w:rStyle w:val="Hyperlink"/>
            <w:noProof/>
          </w:rPr>
          <w:t>VECM Johansen Test</w:t>
        </w:r>
        <w:r>
          <w:rPr>
            <w:noProof/>
            <w:webHidden/>
          </w:rPr>
          <w:tab/>
        </w:r>
        <w:r>
          <w:rPr>
            <w:noProof/>
            <w:webHidden/>
          </w:rPr>
          <w:fldChar w:fldCharType="begin"/>
        </w:r>
        <w:r>
          <w:rPr>
            <w:noProof/>
            <w:webHidden/>
          </w:rPr>
          <w:instrText xml:space="preserve"> PAGEREF _Toc216014851 \h </w:instrText>
        </w:r>
        <w:r>
          <w:rPr>
            <w:noProof/>
            <w:webHidden/>
          </w:rPr>
        </w:r>
        <w:r>
          <w:rPr>
            <w:noProof/>
            <w:webHidden/>
          </w:rPr>
          <w:fldChar w:fldCharType="separate"/>
        </w:r>
        <w:r>
          <w:rPr>
            <w:noProof/>
            <w:webHidden/>
          </w:rPr>
          <w:t>61</w:t>
        </w:r>
        <w:r>
          <w:rPr>
            <w:noProof/>
            <w:webHidden/>
          </w:rPr>
          <w:fldChar w:fldCharType="end"/>
        </w:r>
      </w:hyperlink>
    </w:p>
    <w:p w14:paraId="32F98D25" w14:textId="53656E87" w:rsidR="00E15C0C" w:rsidRDefault="00E15C0C">
      <w:pPr>
        <w:pStyle w:val="TOC2"/>
        <w:tabs>
          <w:tab w:val="right" w:leader="dot" w:pos="9350"/>
        </w:tabs>
        <w:rPr>
          <w:i w:val="0"/>
          <w:iCs w:val="0"/>
          <w:noProof/>
          <w:kern w:val="2"/>
          <w:sz w:val="24"/>
          <w:szCs w:val="24"/>
          <w14:ligatures w14:val="standardContextual"/>
        </w:rPr>
      </w:pPr>
      <w:hyperlink w:anchor="_Toc216014852" w:history="1">
        <w:r w:rsidRPr="00B7124C">
          <w:rPr>
            <w:rStyle w:val="Hyperlink"/>
            <w:noProof/>
          </w:rPr>
          <w:t>Vector Error Correction Model Charts</w:t>
        </w:r>
        <w:r>
          <w:rPr>
            <w:noProof/>
            <w:webHidden/>
          </w:rPr>
          <w:tab/>
        </w:r>
        <w:r>
          <w:rPr>
            <w:noProof/>
            <w:webHidden/>
          </w:rPr>
          <w:fldChar w:fldCharType="begin"/>
        </w:r>
        <w:r>
          <w:rPr>
            <w:noProof/>
            <w:webHidden/>
          </w:rPr>
          <w:instrText xml:space="preserve"> PAGEREF _Toc216014852 \h </w:instrText>
        </w:r>
        <w:r>
          <w:rPr>
            <w:noProof/>
            <w:webHidden/>
          </w:rPr>
        </w:r>
        <w:r>
          <w:rPr>
            <w:noProof/>
            <w:webHidden/>
          </w:rPr>
          <w:fldChar w:fldCharType="separate"/>
        </w:r>
        <w:r>
          <w:rPr>
            <w:noProof/>
            <w:webHidden/>
          </w:rPr>
          <w:t>62</w:t>
        </w:r>
        <w:r>
          <w:rPr>
            <w:noProof/>
            <w:webHidden/>
          </w:rPr>
          <w:fldChar w:fldCharType="end"/>
        </w:r>
      </w:hyperlink>
    </w:p>
    <w:p w14:paraId="0F3A9221" w14:textId="2AA884BB" w:rsidR="00470923" w:rsidRDefault="00FA525F">
      <w:pPr>
        <w:rPr>
          <w:rFonts w:ascii="Times New Roman" w:hAnsi="Times New Roman" w:cs="Times New Roman"/>
          <w:b/>
          <w:sz w:val="24"/>
        </w:rPr>
      </w:pPr>
      <w:r w:rsidRPr="00FA525F">
        <w:rPr>
          <w:rFonts w:ascii="Times New Roman" w:hAnsi="Times New Roman" w:cs="Times New Roman"/>
          <w:sz w:val="24"/>
          <w:szCs w:val="24"/>
        </w:rPr>
        <w:fldChar w:fldCharType="end"/>
      </w:r>
      <w:r w:rsidR="00470923">
        <w:br w:type="page"/>
      </w:r>
    </w:p>
    <w:p w14:paraId="4047E61B" w14:textId="60113567" w:rsidR="00061056" w:rsidRPr="00621F63" w:rsidRDefault="00000000" w:rsidP="00B76AD6">
      <w:pPr>
        <w:pStyle w:val="Heading1"/>
      </w:pPr>
      <w:bookmarkStart w:id="2" w:name="_Toc216014817"/>
      <w:r w:rsidRPr="00621F63">
        <w:lastRenderedPageBreak/>
        <w:t>Chapter 1: Introduction</w:t>
      </w:r>
      <w:bookmarkEnd w:id="2"/>
    </w:p>
    <w:p w14:paraId="21536E68" w14:textId="77777777" w:rsidR="00061056" w:rsidRPr="00621F63" w:rsidRDefault="00061056">
      <w:pPr>
        <w:rPr>
          <w:rFonts w:ascii="Times New Roman" w:hAnsi="Times New Roman" w:cs="Times New Roman"/>
        </w:rPr>
      </w:pPr>
    </w:p>
    <w:p w14:paraId="18BF4208" w14:textId="61BEE88A" w:rsidR="00061056" w:rsidRPr="00621F63" w:rsidRDefault="000444B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The word “bureau</w:t>
      </w:r>
      <w:r w:rsidR="00CE2C0B" w:rsidRPr="00621F63">
        <w:rPr>
          <w:rFonts w:ascii="Times New Roman" w:hAnsi="Times New Roman" w:cs="Times New Roman"/>
          <w:sz w:val="24"/>
          <w:szCs w:val="24"/>
        </w:rPr>
        <w:t>’s” etymology</w:t>
      </w:r>
      <w:r w:rsidRPr="00621F63">
        <w:rPr>
          <w:rFonts w:ascii="Times New Roman" w:hAnsi="Times New Roman" w:cs="Times New Roman"/>
          <w:sz w:val="24"/>
          <w:szCs w:val="24"/>
        </w:rPr>
        <w:t xml:space="preserve"> </w:t>
      </w:r>
      <w:r w:rsidR="00CE2C0B" w:rsidRPr="00621F63">
        <w:rPr>
          <w:rFonts w:ascii="Times New Roman" w:hAnsi="Times New Roman" w:cs="Times New Roman"/>
          <w:sz w:val="24"/>
          <w:szCs w:val="24"/>
        </w:rPr>
        <w:t xml:space="preserve">goes back 800 years </w:t>
      </w:r>
      <w:r w:rsidRPr="00621F63">
        <w:rPr>
          <w:rFonts w:ascii="Times New Roman" w:hAnsi="Times New Roman" w:cs="Times New Roman"/>
          <w:sz w:val="24"/>
          <w:szCs w:val="24"/>
        </w:rPr>
        <w:t xml:space="preserve">from a French term describing a heavy woolen covering for a desk, eventually describing the desk, and finally encompassing the </w:t>
      </w:r>
      <w:r w:rsidR="00CE2C0B" w:rsidRPr="00621F63">
        <w:rPr>
          <w:rFonts w:ascii="Times New Roman" w:hAnsi="Times New Roman" w:cs="Times New Roman"/>
          <w:sz w:val="24"/>
          <w:szCs w:val="24"/>
        </w:rPr>
        <w:t xml:space="preserve">whole </w:t>
      </w:r>
      <w:r w:rsidRPr="00621F63">
        <w:rPr>
          <w:rFonts w:ascii="Times New Roman" w:hAnsi="Times New Roman" w:cs="Times New Roman"/>
          <w:sz w:val="24"/>
          <w:szCs w:val="24"/>
        </w:rPr>
        <w:t>office. A heavy woolen covering is still an apt metaphor for the stifling rule of bureaucracy which the French defined as “rule from the desk</w:t>
      </w:r>
      <w:r w:rsidR="00CE2C0B" w:rsidRPr="00621F63">
        <w:rPr>
          <w:rFonts w:ascii="Times New Roman" w:hAnsi="Times New Roman" w:cs="Times New Roman"/>
          <w:sz w:val="24"/>
          <w:szCs w:val="24"/>
        </w:rPr>
        <w:t>.</w:t>
      </w:r>
      <w:r w:rsidRPr="00621F63">
        <w:rPr>
          <w:rFonts w:ascii="Times New Roman" w:hAnsi="Times New Roman" w:cs="Times New Roman"/>
          <w:sz w:val="24"/>
          <w:szCs w:val="24"/>
        </w:rPr>
        <w:t xml:space="preserve">” </w:t>
      </w:r>
      <w:r w:rsidR="004E6E32" w:rsidRPr="00621F63">
        <w:rPr>
          <w:rFonts w:ascii="Times New Roman" w:hAnsi="Times New Roman" w:cs="Times New Roman"/>
          <w:sz w:val="24"/>
          <w:szCs w:val="24"/>
        </w:rPr>
        <w:t>Max Weber argued the inevitability of bureaucracy in all scaling organizations</w:t>
      </w:r>
      <w:r w:rsidR="000A7EEF">
        <w:rPr>
          <w:rFonts w:ascii="Times New Roman" w:hAnsi="Times New Roman" w:cs="Times New Roman"/>
          <w:sz w:val="24"/>
          <w:szCs w:val="24"/>
        </w:rPr>
        <w:t xml:space="preserve"> </w:t>
      </w:r>
      <w:r w:rsidR="00A830BA">
        <w:rPr>
          <w:rFonts w:ascii="Times New Roman" w:hAnsi="Times New Roman" w:cs="Times New Roman"/>
          <w:sz w:val="24"/>
          <w:szCs w:val="24"/>
        </w:rPr>
        <w:t>(Weber, 1947, 1958; Kim, 2023)</w:t>
      </w:r>
      <w:r w:rsidR="004E6E32" w:rsidRPr="00621F63">
        <w:rPr>
          <w:rFonts w:ascii="Times New Roman" w:hAnsi="Times New Roman" w:cs="Times New Roman"/>
          <w:sz w:val="24"/>
          <w:szCs w:val="24"/>
        </w:rPr>
        <w:t>, and Robert Michels argued that the organizations need leaders with specialized technical knowledge</w:t>
      </w:r>
      <w:r w:rsidR="003965FD" w:rsidRPr="00621F63">
        <w:rPr>
          <w:rFonts w:ascii="Times New Roman" w:hAnsi="Times New Roman" w:cs="Times New Roman"/>
          <w:sz w:val="24"/>
          <w:szCs w:val="24"/>
        </w:rPr>
        <w:t>,</w:t>
      </w:r>
      <w:r w:rsidR="004E6E32" w:rsidRPr="00621F63">
        <w:rPr>
          <w:rFonts w:ascii="Times New Roman" w:hAnsi="Times New Roman" w:cs="Times New Roman"/>
          <w:sz w:val="24"/>
          <w:szCs w:val="24"/>
        </w:rPr>
        <w:t xml:space="preserve"> inevitable oligarchs within the inevitable bureaucracy</w:t>
      </w:r>
      <w:r w:rsidR="00A830BA">
        <w:rPr>
          <w:rFonts w:ascii="Times New Roman" w:hAnsi="Times New Roman" w:cs="Times New Roman"/>
          <w:sz w:val="24"/>
          <w:szCs w:val="24"/>
        </w:rPr>
        <w:t xml:space="preserve"> (Michels, 1962</w:t>
      </w:r>
      <w:r w:rsidR="00F01652">
        <w:rPr>
          <w:rFonts w:ascii="Times New Roman" w:hAnsi="Times New Roman" w:cs="Times New Roman"/>
          <w:sz w:val="24"/>
          <w:szCs w:val="24"/>
        </w:rPr>
        <w:t xml:space="preserve">; </w:t>
      </w:r>
      <w:proofErr w:type="spellStart"/>
      <w:r w:rsidR="00F01652">
        <w:rPr>
          <w:rFonts w:ascii="Times New Roman" w:hAnsi="Times New Roman" w:cs="Times New Roman"/>
          <w:sz w:val="24"/>
          <w:szCs w:val="24"/>
        </w:rPr>
        <w:t>Drochon</w:t>
      </w:r>
      <w:proofErr w:type="spellEnd"/>
      <w:r w:rsidR="00F01652">
        <w:rPr>
          <w:rFonts w:ascii="Times New Roman" w:hAnsi="Times New Roman" w:cs="Times New Roman"/>
          <w:sz w:val="24"/>
          <w:szCs w:val="24"/>
        </w:rPr>
        <w:t>, 2020</w:t>
      </w:r>
      <w:r w:rsidR="00A830BA">
        <w:rPr>
          <w:rFonts w:ascii="Times New Roman" w:hAnsi="Times New Roman" w:cs="Times New Roman"/>
          <w:sz w:val="24"/>
          <w:szCs w:val="24"/>
        </w:rPr>
        <w:t>)</w:t>
      </w:r>
      <w:r w:rsidR="004E6E32" w:rsidRPr="00621F63">
        <w:rPr>
          <w:rFonts w:ascii="Times New Roman" w:hAnsi="Times New Roman" w:cs="Times New Roman"/>
          <w:sz w:val="24"/>
          <w:szCs w:val="24"/>
        </w:rPr>
        <w:t xml:space="preserve">. Bureaucracy is the most stable attractor for an organization with a basin of attraction </w:t>
      </w:r>
      <w:r w:rsidR="00CE2C0B" w:rsidRPr="00621F63">
        <w:rPr>
          <w:rFonts w:ascii="Times New Roman" w:hAnsi="Times New Roman" w:cs="Times New Roman"/>
          <w:sz w:val="24"/>
          <w:szCs w:val="24"/>
        </w:rPr>
        <w:t>approaching</w:t>
      </w:r>
      <w:r w:rsidR="004E6E32" w:rsidRPr="00621F63">
        <w:rPr>
          <w:rFonts w:ascii="Times New Roman" w:hAnsi="Times New Roman" w:cs="Times New Roman"/>
          <w:sz w:val="24"/>
          <w:szCs w:val="24"/>
        </w:rPr>
        <w:t xml:space="preserve"> </w:t>
      </w:r>
      <w:proofErr w:type="gramStart"/>
      <w:r w:rsidR="004E6E32" w:rsidRPr="00621F63">
        <w:rPr>
          <w:rFonts w:ascii="Times New Roman" w:hAnsi="Times New Roman" w:cs="Times New Roman"/>
          <w:sz w:val="24"/>
          <w:szCs w:val="24"/>
        </w:rPr>
        <w:t>a galactic</w:t>
      </w:r>
      <w:proofErr w:type="gramEnd"/>
      <w:r w:rsidR="004E6E32" w:rsidRPr="00621F63">
        <w:rPr>
          <w:rFonts w:ascii="Times New Roman" w:hAnsi="Times New Roman" w:cs="Times New Roman"/>
          <w:sz w:val="24"/>
          <w:szCs w:val="24"/>
        </w:rPr>
        <w:t xml:space="preserve"> singularity. Regime change in a bureaucracy is nearly impossible without destroying the system entirely</w:t>
      </w:r>
      <w:r w:rsidR="005B7CFC" w:rsidRPr="00621F63">
        <w:rPr>
          <w:rFonts w:ascii="Times New Roman" w:hAnsi="Times New Roman" w:cs="Times New Roman"/>
          <w:sz w:val="24"/>
          <w:szCs w:val="24"/>
        </w:rPr>
        <w:t xml:space="preserve">. The United States Department of </w:t>
      </w:r>
      <w:r w:rsidR="003965FD" w:rsidRPr="00621F63">
        <w:rPr>
          <w:rFonts w:ascii="Times New Roman" w:hAnsi="Times New Roman" w:cs="Times New Roman"/>
          <w:sz w:val="24"/>
          <w:szCs w:val="24"/>
        </w:rPr>
        <w:t>War</w:t>
      </w:r>
      <w:r w:rsidR="005B7CFC" w:rsidRPr="00621F63">
        <w:rPr>
          <w:rFonts w:ascii="Times New Roman" w:hAnsi="Times New Roman" w:cs="Times New Roman"/>
          <w:sz w:val="24"/>
          <w:szCs w:val="24"/>
        </w:rPr>
        <w:t xml:space="preserve"> was subjected to the legal decision of marginally increased bureaucracy from the Goldwater-Nichols Act of 1986 to engender Max Weber’s precision, speed, continuity, and efficiency of administration. This was a large-scale overhaul of the Department of Defense, the largest since 1947 and created a clear inflection point to study additional bureaucratic spread. </w:t>
      </w:r>
      <w:r w:rsidR="002A5AD0" w:rsidRPr="00621F63">
        <w:rPr>
          <w:rFonts w:ascii="Times New Roman" w:hAnsi="Times New Roman" w:cs="Times New Roman"/>
          <w:sz w:val="24"/>
          <w:szCs w:val="24"/>
        </w:rPr>
        <w:t xml:space="preserve">While the </w:t>
      </w:r>
      <w:r w:rsidR="000411B9">
        <w:rPr>
          <w:rFonts w:ascii="Times New Roman" w:hAnsi="Times New Roman" w:cs="Times New Roman"/>
          <w:sz w:val="24"/>
          <w:szCs w:val="24"/>
        </w:rPr>
        <w:t>DoD</w:t>
      </w:r>
      <w:r w:rsidR="002A5AD0" w:rsidRPr="00621F63">
        <w:rPr>
          <w:rFonts w:ascii="Times New Roman" w:hAnsi="Times New Roman" w:cs="Times New Roman"/>
          <w:sz w:val="24"/>
          <w:szCs w:val="24"/>
        </w:rPr>
        <w:t xml:space="preserve"> drives a lot of its out bureaucracy, Cyril Parkinson would argue that officials create work, and the correlation of </w:t>
      </w:r>
      <w:r w:rsidR="0067224D" w:rsidRPr="00621F63">
        <w:rPr>
          <w:rFonts w:ascii="Times New Roman" w:hAnsi="Times New Roman" w:cs="Times New Roman"/>
          <w:sz w:val="24"/>
          <w:szCs w:val="24"/>
        </w:rPr>
        <w:t>Presidentially Appointed</w:t>
      </w:r>
      <w:r w:rsidR="002A5AD0" w:rsidRPr="00621F63">
        <w:rPr>
          <w:rFonts w:ascii="Times New Roman" w:hAnsi="Times New Roman" w:cs="Times New Roman"/>
          <w:sz w:val="24"/>
          <w:szCs w:val="24"/>
        </w:rPr>
        <w:t xml:space="preserve">, Senate-confirmed positions within </w:t>
      </w:r>
      <w:r w:rsidR="000411B9">
        <w:rPr>
          <w:rFonts w:ascii="Times New Roman" w:hAnsi="Times New Roman" w:cs="Times New Roman"/>
          <w:sz w:val="24"/>
          <w:szCs w:val="24"/>
        </w:rPr>
        <w:t>DoD</w:t>
      </w:r>
      <w:r w:rsidR="002A5AD0" w:rsidRPr="00621F63">
        <w:rPr>
          <w:rFonts w:ascii="Times New Roman" w:hAnsi="Times New Roman" w:cs="Times New Roman"/>
          <w:sz w:val="24"/>
          <w:szCs w:val="24"/>
        </w:rPr>
        <w:t xml:space="preserve"> agrees with his assessment to a significant margin.</w:t>
      </w:r>
    </w:p>
    <w:p w14:paraId="7C54F3DC" w14:textId="77777777" w:rsidR="00061056" w:rsidRPr="00621F63" w:rsidRDefault="00061056">
      <w:pPr>
        <w:rPr>
          <w:rFonts w:ascii="Times New Roman" w:hAnsi="Times New Roman" w:cs="Times New Roman"/>
          <w:sz w:val="24"/>
          <w:szCs w:val="24"/>
        </w:rPr>
      </w:pPr>
    </w:p>
    <w:p w14:paraId="621C3FA6" w14:textId="77777777" w:rsidR="00061056" w:rsidRPr="00621F63" w:rsidRDefault="00000000" w:rsidP="00B76AD6">
      <w:pPr>
        <w:pStyle w:val="Heading2"/>
      </w:pPr>
      <w:bookmarkStart w:id="3" w:name="_Toc216014818"/>
      <w:r w:rsidRPr="00621F63">
        <w:lastRenderedPageBreak/>
        <w:t>Background and Context</w:t>
      </w:r>
      <w:bookmarkEnd w:id="3"/>
    </w:p>
    <w:p w14:paraId="70C29F8A" w14:textId="55AA0F51" w:rsidR="00061056" w:rsidRPr="00621F63" w:rsidRDefault="00397B5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Throughout and following WWII, the military services of the United States shared only an intense rivalry of each other for over 40 years. Several presidents and congresses attempted to strengthen the National Defense Act of 1947 and force a close and less internally competitive approach to military operations. After President Eisenhower, one of only nine 5-star officers ever in the military, surrendered his dreams of fixing the interservice rivalries, no other president wished to take on the problem. The extent of the problem became </w:t>
      </w:r>
      <w:r w:rsidR="00020CAC" w:rsidRPr="00621F63">
        <w:rPr>
          <w:rFonts w:ascii="Times New Roman" w:hAnsi="Times New Roman" w:cs="Times New Roman"/>
          <w:sz w:val="24"/>
          <w:szCs w:val="24"/>
        </w:rPr>
        <w:t>clear within just a few months of the Iranian Revolution in 1979</w:t>
      </w:r>
      <w:r w:rsidR="004B3535">
        <w:rPr>
          <w:rFonts w:ascii="Times New Roman" w:hAnsi="Times New Roman" w:cs="Times New Roman"/>
          <w:sz w:val="24"/>
          <w:szCs w:val="24"/>
        </w:rPr>
        <w:t xml:space="preserve"> (</w:t>
      </w:r>
      <w:r w:rsidR="004B3535" w:rsidRPr="004B3535">
        <w:rPr>
          <w:rFonts w:ascii="Times New Roman" w:hAnsi="Times New Roman" w:cs="Times New Roman"/>
          <w:sz w:val="24"/>
          <w:szCs w:val="24"/>
        </w:rPr>
        <w:t>U.S. Army War College Press, n.d.</w:t>
      </w:r>
      <w:r w:rsidR="004B3535">
        <w:rPr>
          <w:rFonts w:ascii="Times New Roman" w:hAnsi="Times New Roman" w:cs="Times New Roman"/>
          <w:sz w:val="24"/>
          <w:szCs w:val="24"/>
        </w:rPr>
        <w:t>)</w:t>
      </w:r>
      <w:r w:rsidR="00020CAC" w:rsidRPr="00621F63">
        <w:rPr>
          <w:rFonts w:ascii="Times New Roman" w:hAnsi="Times New Roman" w:cs="Times New Roman"/>
          <w:sz w:val="24"/>
          <w:szCs w:val="24"/>
        </w:rPr>
        <w:t xml:space="preserve">. In November of the same year, the U.S. Embassy in Tehran was stormed and 53 American hostages were seized. The rescue operation, dubbed Operation EAGLE CLAW, by the U.S. military was an unmitigated disaster, despite 5 months of intensive planning and rehearsal. The interservice commanders all met for the first time at DESERT ONE, already in Iranian territory, couldn’t even talk to each other on the radio. </w:t>
      </w:r>
      <w:r w:rsidR="00134323" w:rsidRPr="00621F63">
        <w:rPr>
          <w:rFonts w:ascii="Times New Roman" w:hAnsi="Times New Roman" w:cs="Times New Roman"/>
          <w:sz w:val="24"/>
          <w:szCs w:val="24"/>
        </w:rPr>
        <w:t>Poor maintenance and complex operations meant that this aircraft intensive operation was doomed to fail. When it was aborted, the Naval helicopters began departing DESERT ONE with no way to communicate and deconflict with the Air Force EC-130s. A rotor collision with the fuel tanker craft caused an explosion killing several servicemen. The failure of the U.S. military was broadcast to the world live from DESERT ONE by the Iranian government</w:t>
      </w:r>
      <w:r w:rsidR="004B3535">
        <w:rPr>
          <w:rFonts w:ascii="Times New Roman" w:hAnsi="Times New Roman" w:cs="Times New Roman"/>
          <w:sz w:val="24"/>
          <w:szCs w:val="24"/>
        </w:rPr>
        <w:t xml:space="preserve"> (Ryan, 1985; </w:t>
      </w:r>
      <w:r w:rsidR="004B3535" w:rsidRPr="004B3535">
        <w:rPr>
          <w:rFonts w:ascii="Times New Roman" w:hAnsi="Times New Roman" w:cs="Times New Roman"/>
          <w:sz w:val="24"/>
          <w:szCs w:val="24"/>
        </w:rPr>
        <w:t>U.S. Army Center of Military History, 1984</w:t>
      </w:r>
      <w:r w:rsidR="004B3535">
        <w:rPr>
          <w:rFonts w:ascii="Times New Roman" w:hAnsi="Times New Roman" w:cs="Times New Roman"/>
          <w:sz w:val="24"/>
          <w:szCs w:val="24"/>
        </w:rPr>
        <w:t>)</w:t>
      </w:r>
      <w:r w:rsidR="00134323" w:rsidRPr="00621F63">
        <w:rPr>
          <w:rFonts w:ascii="Times New Roman" w:hAnsi="Times New Roman" w:cs="Times New Roman"/>
          <w:sz w:val="24"/>
          <w:szCs w:val="24"/>
        </w:rPr>
        <w:t xml:space="preserve">. </w:t>
      </w:r>
    </w:p>
    <w:p w14:paraId="756F61F9" w14:textId="0E8BB3FD" w:rsidR="00134323" w:rsidRPr="00621F63" w:rsidRDefault="0013432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Two days after the Marine barracks bombing in Lebanon that killed hundreds and was blamed on poor intelligence sharing and ambiguous chains of command, the U.S. invaded Grenada in Operation URGENT FURY in 1983</w:t>
      </w:r>
      <w:r w:rsidR="00B90C46">
        <w:rPr>
          <w:rFonts w:ascii="Times New Roman" w:hAnsi="Times New Roman" w:cs="Times New Roman"/>
          <w:sz w:val="24"/>
          <w:szCs w:val="24"/>
        </w:rPr>
        <w:t xml:space="preserve"> (</w:t>
      </w:r>
      <w:r w:rsidR="00B90C46" w:rsidRPr="004B3535">
        <w:rPr>
          <w:rFonts w:ascii="Times New Roman" w:hAnsi="Times New Roman" w:cs="Times New Roman"/>
          <w:sz w:val="24"/>
          <w:szCs w:val="24"/>
        </w:rPr>
        <w:t>U.S. Army War College Press, n.d.</w:t>
      </w:r>
      <w:r w:rsidR="00B90C46">
        <w:rPr>
          <w:rFonts w:ascii="Times New Roman" w:hAnsi="Times New Roman" w:cs="Times New Roman"/>
          <w:sz w:val="24"/>
          <w:szCs w:val="24"/>
        </w:rPr>
        <w:t>)</w:t>
      </w:r>
      <w:r w:rsidRPr="00621F63">
        <w:rPr>
          <w:rFonts w:ascii="Times New Roman" w:hAnsi="Times New Roman" w:cs="Times New Roman"/>
          <w:sz w:val="24"/>
          <w:szCs w:val="24"/>
        </w:rPr>
        <w:t xml:space="preserve">. Ostensibly, this was a successful operation that ousted the adversarial government, rescued over 1000 American citizens, and stabilized the situation for restoration of democratic governance. </w:t>
      </w:r>
      <w:r w:rsidRPr="00621F63">
        <w:rPr>
          <w:rFonts w:ascii="Times New Roman" w:hAnsi="Times New Roman" w:cs="Times New Roman"/>
          <w:sz w:val="24"/>
          <w:szCs w:val="24"/>
        </w:rPr>
        <w:lastRenderedPageBreak/>
        <w:t xml:space="preserve">Behind the scenes, U.S. troops still couldn’t communicate between services, </w:t>
      </w:r>
      <w:r w:rsidR="00660111" w:rsidRPr="00621F63">
        <w:rPr>
          <w:rFonts w:ascii="Times New Roman" w:hAnsi="Times New Roman" w:cs="Times New Roman"/>
          <w:sz w:val="24"/>
          <w:szCs w:val="24"/>
        </w:rPr>
        <w:t>maps and intelligence were not universal or up to date between different services, and there were U.S. casualties linked to fratricide and poor communication</w:t>
      </w:r>
      <w:r w:rsidR="00BC53E4">
        <w:rPr>
          <w:rFonts w:ascii="Times New Roman" w:hAnsi="Times New Roman" w:cs="Times New Roman"/>
          <w:sz w:val="24"/>
          <w:szCs w:val="24"/>
        </w:rPr>
        <w:t xml:space="preserve"> </w:t>
      </w:r>
      <w:r w:rsidR="00BC53E4" w:rsidRPr="00BC53E4">
        <w:rPr>
          <w:rFonts w:ascii="Times New Roman" w:hAnsi="Times New Roman" w:cs="Times New Roman"/>
          <w:sz w:val="24"/>
          <w:szCs w:val="24"/>
        </w:rPr>
        <w:t>(Cole, 1997)</w:t>
      </w:r>
      <w:r w:rsidR="00660111" w:rsidRPr="00621F63">
        <w:rPr>
          <w:rFonts w:ascii="Times New Roman" w:hAnsi="Times New Roman" w:cs="Times New Roman"/>
          <w:sz w:val="24"/>
          <w:szCs w:val="24"/>
        </w:rPr>
        <w:t>. Against the backdrop of failure, Congress directed a study of the U.S. military which produced the more radical Locher Report</w:t>
      </w:r>
      <w:r w:rsidR="007F3E16">
        <w:rPr>
          <w:rFonts w:ascii="Times New Roman" w:hAnsi="Times New Roman" w:cs="Times New Roman"/>
          <w:sz w:val="24"/>
          <w:szCs w:val="24"/>
        </w:rPr>
        <w:t xml:space="preserve"> </w:t>
      </w:r>
      <w:r w:rsidR="007F3E16" w:rsidRPr="007F3E16">
        <w:rPr>
          <w:rFonts w:ascii="Times New Roman" w:hAnsi="Times New Roman" w:cs="Times New Roman"/>
          <w:sz w:val="24"/>
          <w:szCs w:val="24"/>
        </w:rPr>
        <w:t>(Locher Report, 1984)</w:t>
      </w:r>
      <w:r w:rsidR="00660111" w:rsidRPr="00621F63">
        <w:rPr>
          <w:rFonts w:ascii="Times New Roman" w:hAnsi="Times New Roman" w:cs="Times New Roman"/>
          <w:sz w:val="24"/>
          <w:szCs w:val="24"/>
        </w:rPr>
        <w:t>. President Ronald Reagan wanted to avoid congressional meddling with executive departments and established the Packard Commission</w:t>
      </w:r>
      <w:r w:rsidR="00720317">
        <w:rPr>
          <w:rFonts w:ascii="Times New Roman" w:hAnsi="Times New Roman" w:cs="Times New Roman"/>
          <w:sz w:val="24"/>
          <w:szCs w:val="24"/>
        </w:rPr>
        <w:t xml:space="preserve"> </w:t>
      </w:r>
      <w:r w:rsidR="00720317" w:rsidRPr="00720317">
        <w:rPr>
          <w:rFonts w:ascii="Times New Roman" w:hAnsi="Times New Roman" w:cs="Times New Roman"/>
          <w:sz w:val="24"/>
          <w:szCs w:val="24"/>
        </w:rPr>
        <w:t>(U.S. Department of Defense, 1980)</w:t>
      </w:r>
      <w:r w:rsidR="00660111" w:rsidRPr="00621F63">
        <w:rPr>
          <w:rFonts w:ascii="Times New Roman" w:hAnsi="Times New Roman" w:cs="Times New Roman"/>
          <w:sz w:val="24"/>
          <w:szCs w:val="24"/>
        </w:rPr>
        <w:t xml:space="preserve"> to conduct the same study. Influential Senator Goldwater and Representative Nichols conferred regularly with the Packard commission and adopted their findings into the Goldwater-Nichols Department of Defense Act </w:t>
      </w:r>
      <w:r w:rsidR="00355FC8" w:rsidRPr="00621F63">
        <w:rPr>
          <w:rFonts w:ascii="Times New Roman" w:hAnsi="Times New Roman" w:cs="Times New Roman"/>
          <w:sz w:val="24"/>
          <w:szCs w:val="24"/>
        </w:rPr>
        <w:t>by 1 October 1986</w:t>
      </w:r>
      <w:r w:rsidR="008064B7">
        <w:rPr>
          <w:rFonts w:ascii="Times New Roman" w:hAnsi="Times New Roman" w:cs="Times New Roman"/>
          <w:sz w:val="24"/>
          <w:szCs w:val="24"/>
        </w:rPr>
        <w:t xml:space="preserve"> (</w:t>
      </w:r>
      <w:r w:rsidR="008064B7" w:rsidRPr="004B3535">
        <w:rPr>
          <w:rFonts w:ascii="Times New Roman" w:hAnsi="Times New Roman" w:cs="Times New Roman"/>
          <w:sz w:val="24"/>
          <w:szCs w:val="24"/>
        </w:rPr>
        <w:t>U.S. Army War College Press, n.d.</w:t>
      </w:r>
      <w:r w:rsidR="008064B7">
        <w:rPr>
          <w:rFonts w:ascii="Times New Roman" w:hAnsi="Times New Roman" w:cs="Times New Roman"/>
          <w:sz w:val="24"/>
          <w:szCs w:val="24"/>
        </w:rPr>
        <w:t>)</w:t>
      </w:r>
      <w:r w:rsidR="00355FC8" w:rsidRPr="00621F63">
        <w:rPr>
          <w:rFonts w:ascii="Times New Roman" w:hAnsi="Times New Roman" w:cs="Times New Roman"/>
          <w:sz w:val="24"/>
          <w:szCs w:val="24"/>
        </w:rPr>
        <w:t>.</w:t>
      </w:r>
    </w:p>
    <w:p w14:paraId="4D0E7C93" w14:textId="77777777" w:rsidR="00355FC8" w:rsidRPr="00621F63" w:rsidRDefault="00355FC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This act strengthened civilian control over the military, created a unified campaign plan, and focused military operational decision-making into joint regional combatant commands. These combatant commanders held total military authority over all services aligned to that region operationally to include funding, planning, and training. In the author’s 21 years of military experience, the inter-service rivalry remains, but only as a fraternal rivalry with no actual ill intent. There is always a political food-fight for funding of major purchases with the Naval aircraft carriers and the Air Forces next generation of aircraft usually outpacing the Army’s 40+ year old tanks, but joint operations, joint training, and interservice professional education are common enough to be unremarkable. </w:t>
      </w:r>
    </w:p>
    <w:p w14:paraId="5C3B1C5D" w14:textId="647D0EE2" w:rsidR="00061056" w:rsidRPr="00621F63" w:rsidRDefault="007C2D40" w:rsidP="00B76AD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Though the 2017 </w:t>
      </w:r>
      <w:r w:rsidR="0001361A">
        <w:rPr>
          <w:rFonts w:ascii="Times New Roman" w:hAnsi="Times New Roman" w:cs="Times New Roman"/>
          <w:sz w:val="24"/>
          <w:szCs w:val="24"/>
        </w:rPr>
        <w:t>National Defense Authorization Act (</w:t>
      </w:r>
      <w:r>
        <w:rPr>
          <w:rFonts w:ascii="Times New Roman" w:hAnsi="Times New Roman" w:cs="Times New Roman"/>
          <w:sz w:val="24"/>
          <w:szCs w:val="24"/>
        </w:rPr>
        <w:t>NDAA</w:t>
      </w:r>
      <w:r w:rsidR="0001361A">
        <w:rPr>
          <w:rFonts w:ascii="Times New Roman" w:hAnsi="Times New Roman" w:cs="Times New Roman"/>
          <w:sz w:val="24"/>
          <w:szCs w:val="24"/>
        </w:rPr>
        <w:t>)</w:t>
      </w:r>
      <w:r>
        <w:rPr>
          <w:rFonts w:ascii="Times New Roman" w:hAnsi="Times New Roman" w:cs="Times New Roman"/>
          <w:sz w:val="24"/>
          <w:szCs w:val="24"/>
        </w:rPr>
        <w:t xml:space="preserve"> made some refinements</w:t>
      </w:r>
      <w:r w:rsidR="00DD16F4">
        <w:rPr>
          <w:rFonts w:ascii="Times New Roman" w:hAnsi="Times New Roman" w:cs="Times New Roman"/>
          <w:sz w:val="24"/>
          <w:szCs w:val="24"/>
        </w:rPr>
        <w:t xml:space="preserve"> </w:t>
      </w:r>
      <w:r w:rsidR="00DD16F4" w:rsidRPr="00DD16F4">
        <w:rPr>
          <w:rFonts w:ascii="Times New Roman" w:hAnsi="Times New Roman" w:cs="Times New Roman"/>
          <w:sz w:val="24"/>
          <w:szCs w:val="24"/>
        </w:rPr>
        <w:t>(Schwartz, 2017)</w:t>
      </w:r>
      <w:r>
        <w:rPr>
          <w:rFonts w:ascii="Times New Roman" w:hAnsi="Times New Roman" w:cs="Times New Roman"/>
          <w:sz w:val="24"/>
          <w:szCs w:val="24"/>
        </w:rPr>
        <w:t>; t</w:t>
      </w:r>
      <w:r w:rsidR="00355FC8" w:rsidRPr="00621F63">
        <w:rPr>
          <w:rFonts w:ascii="Times New Roman" w:hAnsi="Times New Roman" w:cs="Times New Roman"/>
          <w:sz w:val="24"/>
          <w:szCs w:val="24"/>
        </w:rPr>
        <w:t xml:space="preserve">he Goldwater-Nichols Act was the most recent reorganization of the DoD and an inflection point for policy, hierarchies, departments and </w:t>
      </w:r>
      <w:r w:rsidR="00E2776A" w:rsidRPr="00621F63">
        <w:rPr>
          <w:rFonts w:ascii="Times New Roman" w:hAnsi="Times New Roman" w:cs="Times New Roman"/>
          <w:sz w:val="24"/>
          <w:szCs w:val="24"/>
        </w:rPr>
        <w:t xml:space="preserve">subdepartments, personnel, and the bureaucracy that must follow. </w:t>
      </w:r>
      <w:r w:rsidR="00641338" w:rsidRPr="00621F63">
        <w:rPr>
          <w:rFonts w:ascii="Times New Roman" w:hAnsi="Times New Roman" w:cs="Times New Roman"/>
          <w:sz w:val="24"/>
          <w:szCs w:val="24"/>
        </w:rPr>
        <w:t>This reorganization</w:t>
      </w:r>
      <w:r w:rsidR="00596579" w:rsidRPr="00621F63">
        <w:rPr>
          <w:rFonts w:ascii="Times New Roman" w:hAnsi="Times New Roman" w:cs="Times New Roman"/>
          <w:sz w:val="24"/>
          <w:szCs w:val="24"/>
        </w:rPr>
        <w:t xml:space="preserve"> created new positions and</w:t>
      </w:r>
      <w:r w:rsidR="00641338" w:rsidRPr="00621F63">
        <w:rPr>
          <w:rFonts w:ascii="Times New Roman" w:hAnsi="Times New Roman" w:cs="Times New Roman"/>
          <w:sz w:val="24"/>
          <w:szCs w:val="24"/>
        </w:rPr>
        <w:t xml:space="preserve"> necessitated the rise </w:t>
      </w:r>
      <w:r w:rsidR="00641338" w:rsidRPr="00621F63">
        <w:rPr>
          <w:rFonts w:ascii="Times New Roman" w:hAnsi="Times New Roman" w:cs="Times New Roman"/>
          <w:sz w:val="24"/>
          <w:szCs w:val="24"/>
        </w:rPr>
        <w:lastRenderedPageBreak/>
        <w:t xml:space="preserve">of professional communicators and interservice positions. The </w:t>
      </w:r>
      <w:r w:rsidR="000D2093" w:rsidRPr="00621F63">
        <w:rPr>
          <w:rFonts w:ascii="Times New Roman" w:hAnsi="Times New Roman" w:cs="Times New Roman"/>
          <w:sz w:val="24"/>
          <w:szCs w:val="24"/>
        </w:rPr>
        <w:t xml:space="preserve">advent </w:t>
      </w:r>
      <w:r w:rsidR="00641338" w:rsidRPr="00621F63">
        <w:rPr>
          <w:rFonts w:ascii="Times New Roman" w:hAnsi="Times New Roman" w:cs="Times New Roman"/>
          <w:sz w:val="24"/>
          <w:szCs w:val="24"/>
        </w:rPr>
        <w:t>of computing and network</w:t>
      </w:r>
      <w:r w:rsidR="00596579" w:rsidRPr="00621F63">
        <w:rPr>
          <w:rFonts w:ascii="Times New Roman" w:hAnsi="Times New Roman" w:cs="Times New Roman"/>
          <w:sz w:val="24"/>
          <w:szCs w:val="24"/>
        </w:rPr>
        <w:t>s</w:t>
      </w:r>
      <w:r w:rsidR="00641338" w:rsidRPr="00621F63">
        <w:rPr>
          <w:rFonts w:ascii="Times New Roman" w:hAnsi="Times New Roman" w:cs="Times New Roman"/>
          <w:sz w:val="24"/>
          <w:szCs w:val="24"/>
        </w:rPr>
        <w:t xml:space="preserve"> lead to additional technical requirements as well as ease of propagation for policies, manuals, and taskings.</w:t>
      </w:r>
      <w:r w:rsidR="000D2093" w:rsidRPr="00621F63">
        <w:rPr>
          <w:rFonts w:ascii="Times New Roman" w:hAnsi="Times New Roman" w:cs="Times New Roman"/>
          <w:sz w:val="24"/>
          <w:szCs w:val="24"/>
        </w:rPr>
        <w:t xml:space="preserve"> </w:t>
      </w:r>
      <w:r w:rsidR="00596579" w:rsidRPr="00621F63">
        <w:rPr>
          <w:rFonts w:ascii="Times New Roman" w:hAnsi="Times New Roman" w:cs="Times New Roman"/>
          <w:sz w:val="24"/>
          <w:szCs w:val="24"/>
        </w:rPr>
        <w:t>This inflection point serves as a starting point to observe the evolution of bureaucracy and its causes within the Do</w:t>
      </w:r>
      <w:r w:rsidR="000411B9">
        <w:rPr>
          <w:rFonts w:ascii="Times New Roman" w:hAnsi="Times New Roman" w:cs="Times New Roman"/>
          <w:sz w:val="24"/>
          <w:szCs w:val="24"/>
        </w:rPr>
        <w:t>D</w:t>
      </w:r>
      <w:r w:rsidR="00596579" w:rsidRPr="00621F63">
        <w:rPr>
          <w:rFonts w:ascii="Times New Roman" w:hAnsi="Times New Roman" w:cs="Times New Roman"/>
          <w:sz w:val="24"/>
          <w:szCs w:val="24"/>
        </w:rPr>
        <w:t xml:space="preserve"> since the most recent large-scale reset of the organization. By starting when the </w:t>
      </w:r>
      <w:r w:rsidR="000411B9">
        <w:rPr>
          <w:rFonts w:ascii="Times New Roman" w:hAnsi="Times New Roman" w:cs="Times New Roman"/>
          <w:sz w:val="24"/>
          <w:szCs w:val="24"/>
        </w:rPr>
        <w:t>DoD</w:t>
      </w:r>
      <w:r w:rsidR="00596579" w:rsidRPr="00621F63">
        <w:rPr>
          <w:rFonts w:ascii="Times New Roman" w:hAnsi="Times New Roman" w:cs="Times New Roman"/>
          <w:sz w:val="24"/>
          <w:szCs w:val="24"/>
        </w:rPr>
        <w:t xml:space="preserve"> was reorganized, we can observe the organization as designed and how it evolves to what it is now and the main causal factors driving this evolution</w:t>
      </w:r>
    </w:p>
    <w:p w14:paraId="62BC038F" w14:textId="77777777" w:rsidR="00061056" w:rsidRPr="00621F63" w:rsidRDefault="00000000" w:rsidP="00B76AD6">
      <w:pPr>
        <w:pStyle w:val="Heading2"/>
      </w:pPr>
      <w:bookmarkStart w:id="4" w:name="_Toc216014819"/>
      <w:r w:rsidRPr="00621F63">
        <w:t>Problem Statement</w:t>
      </w:r>
      <w:bookmarkEnd w:id="4"/>
    </w:p>
    <w:p w14:paraId="61E174BE" w14:textId="255D6374" w:rsidR="00061056" w:rsidRPr="00621F63" w:rsidRDefault="0059657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How and why has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bureaucracy grown since the Goldwater-Nichols act of 1987, and what does modeling tell us about where it will go in the future?</w:t>
      </w:r>
    </w:p>
    <w:p w14:paraId="2148772A" w14:textId="77777777" w:rsidR="00061056" w:rsidRPr="00621F63" w:rsidRDefault="00061056">
      <w:pPr>
        <w:rPr>
          <w:rFonts w:ascii="Times New Roman" w:hAnsi="Times New Roman" w:cs="Times New Roman"/>
          <w:sz w:val="24"/>
          <w:szCs w:val="24"/>
        </w:rPr>
      </w:pPr>
    </w:p>
    <w:p w14:paraId="74104D70" w14:textId="77777777" w:rsidR="00061056" w:rsidRPr="00621F63" w:rsidRDefault="00000000" w:rsidP="00B76AD6">
      <w:pPr>
        <w:pStyle w:val="Heading2"/>
      </w:pPr>
      <w:bookmarkStart w:id="5" w:name="_Toc216014820"/>
      <w:r w:rsidRPr="00621F63">
        <w:t>Research Questions</w:t>
      </w:r>
      <w:bookmarkEnd w:id="5"/>
    </w:p>
    <w:p w14:paraId="3077B0F5" w14:textId="77777777" w:rsidR="00061056" w:rsidRPr="00621F63" w:rsidRDefault="00596579" w:rsidP="00596579">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are the primary measures of bureaucracy within an organization?</w:t>
      </w:r>
    </w:p>
    <w:p w14:paraId="7ACC76CD" w14:textId="77777777" w:rsidR="00596579" w:rsidRPr="00621F63" w:rsidRDefault="00596579" w:rsidP="00596579">
      <w:pPr>
        <w:pStyle w:val="ListParagraph"/>
        <w:numPr>
          <w:ilvl w:val="1"/>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Which of these measures are </w:t>
      </w:r>
      <w:r w:rsidR="009406FC" w:rsidRPr="00621F63">
        <w:rPr>
          <w:rFonts w:ascii="Times New Roman" w:hAnsi="Times New Roman" w:cs="Times New Roman"/>
          <w:sz w:val="24"/>
          <w:szCs w:val="24"/>
        </w:rPr>
        <w:t>publicly</w:t>
      </w:r>
      <w:r w:rsidRPr="00621F63">
        <w:rPr>
          <w:rFonts w:ascii="Times New Roman" w:hAnsi="Times New Roman" w:cs="Times New Roman"/>
          <w:sz w:val="24"/>
          <w:szCs w:val="24"/>
        </w:rPr>
        <w:t xml:space="preserve"> available?</w:t>
      </w:r>
    </w:p>
    <w:p w14:paraId="10F68179" w14:textId="1573E5B8" w:rsidR="00596579"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endogenous factors influence the size of the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5BD1C11E" w14:textId="35A45CAB"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What exogenous factors influence the size of the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18EA84A7"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How do the various measures relate to each other at intervals and time periods up to 4 years apart. </w:t>
      </w:r>
    </w:p>
    <w:p w14:paraId="77EFAB98" w14:textId="77777777" w:rsidR="009406FC" w:rsidRPr="00621F63" w:rsidRDefault="009406FC" w:rsidP="009406FC">
      <w:pPr>
        <w:pStyle w:val="ListParagraph"/>
        <w:numPr>
          <w:ilvl w:val="0"/>
          <w:numId w:val="10"/>
        </w:numPr>
        <w:spacing w:line="480" w:lineRule="auto"/>
        <w:rPr>
          <w:rFonts w:ascii="Times New Roman" w:hAnsi="Times New Roman" w:cs="Times New Roman"/>
          <w:sz w:val="24"/>
          <w:szCs w:val="24"/>
        </w:rPr>
      </w:pPr>
      <w:r w:rsidRPr="00621F63">
        <w:rPr>
          <w:rFonts w:ascii="Times New Roman" w:hAnsi="Times New Roman" w:cs="Times New Roman"/>
          <w:sz w:val="24"/>
          <w:szCs w:val="24"/>
        </w:rPr>
        <w:t>What does modeling this information tell us about the progression of bureaucracy over time without another reorganization?</w:t>
      </w:r>
    </w:p>
    <w:p w14:paraId="4096D783" w14:textId="77777777" w:rsidR="00061056" w:rsidRPr="00621F63" w:rsidRDefault="00061056">
      <w:pPr>
        <w:rPr>
          <w:rFonts w:ascii="Times New Roman" w:hAnsi="Times New Roman" w:cs="Times New Roman"/>
          <w:sz w:val="24"/>
          <w:szCs w:val="24"/>
        </w:rPr>
      </w:pPr>
    </w:p>
    <w:p w14:paraId="75D688A4" w14:textId="77777777" w:rsidR="00061056" w:rsidRPr="00621F63" w:rsidRDefault="00000000" w:rsidP="00B76AD6">
      <w:pPr>
        <w:pStyle w:val="Heading2"/>
      </w:pPr>
      <w:bookmarkStart w:id="6" w:name="_Toc216014821"/>
      <w:r w:rsidRPr="00621F63">
        <w:lastRenderedPageBreak/>
        <w:t xml:space="preserve">Significance of </w:t>
      </w:r>
      <w:proofErr w:type="gramStart"/>
      <w:r w:rsidRPr="00621F63">
        <w:t>the Study</w:t>
      </w:r>
      <w:bookmarkEnd w:id="6"/>
      <w:proofErr w:type="gramEnd"/>
    </w:p>
    <w:p w14:paraId="4244E36E" w14:textId="1D2DB68E" w:rsidR="00061056" w:rsidRPr="00621F63" w:rsidRDefault="008A52B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By modeling actual causal variables and the degree of their effects across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bureaucracy, decision-makers and force-designers can more comprehensively understand the long and short-term effects of changing various </w:t>
      </w:r>
      <w:proofErr w:type="gramStart"/>
      <w:r w:rsidRPr="00621F63">
        <w:rPr>
          <w:rFonts w:ascii="Times New Roman" w:hAnsi="Times New Roman" w:cs="Times New Roman"/>
          <w:sz w:val="24"/>
          <w:szCs w:val="24"/>
        </w:rPr>
        <w:t>parts of the endogenous factors</w:t>
      </w:r>
      <w:proofErr w:type="gramEnd"/>
      <w:r w:rsidRPr="00621F63">
        <w:rPr>
          <w:rFonts w:ascii="Times New Roman" w:hAnsi="Times New Roman" w:cs="Times New Roman"/>
          <w:sz w:val="24"/>
          <w:szCs w:val="24"/>
        </w:rPr>
        <w:t xml:space="preserve"> of the </w:t>
      </w:r>
      <w:r w:rsidR="000411B9">
        <w:rPr>
          <w:rFonts w:ascii="Times New Roman" w:hAnsi="Times New Roman" w:cs="Times New Roman"/>
          <w:sz w:val="24"/>
          <w:szCs w:val="24"/>
        </w:rPr>
        <w:t>DoD</w:t>
      </w:r>
      <w:r w:rsidRPr="00621F63">
        <w:rPr>
          <w:rFonts w:ascii="Times New Roman" w:hAnsi="Times New Roman" w:cs="Times New Roman"/>
          <w:sz w:val="24"/>
          <w:szCs w:val="24"/>
        </w:rPr>
        <w:t>, and what to expect as exogenous factors change over a course of time.</w:t>
      </w:r>
      <w:r w:rsidR="00542DD8" w:rsidRPr="00621F63">
        <w:rPr>
          <w:rFonts w:ascii="Times New Roman" w:hAnsi="Times New Roman" w:cs="Times New Roman"/>
          <w:sz w:val="24"/>
          <w:szCs w:val="24"/>
        </w:rPr>
        <w:t xml:space="preserve"> Understanding the feedback loops and path dependencies within the </w:t>
      </w:r>
      <w:r w:rsidR="000411B9">
        <w:rPr>
          <w:rFonts w:ascii="Times New Roman" w:hAnsi="Times New Roman" w:cs="Times New Roman"/>
          <w:sz w:val="24"/>
          <w:szCs w:val="24"/>
        </w:rPr>
        <w:t>DoD</w:t>
      </w:r>
      <w:r w:rsidR="00542DD8" w:rsidRPr="00621F63">
        <w:rPr>
          <w:rFonts w:ascii="Times New Roman" w:hAnsi="Times New Roman" w:cs="Times New Roman"/>
          <w:sz w:val="24"/>
          <w:szCs w:val="24"/>
        </w:rPr>
        <w:t xml:space="preserve">, decision-makers can begin the unravel and reform processes that have been self-reinforcing and difficult to modernize and energize for decades. </w:t>
      </w:r>
      <w:r w:rsidR="00627B96" w:rsidRPr="00621F63">
        <w:rPr>
          <w:rFonts w:ascii="Times New Roman" w:hAnsi="Times New Roman" w:cs="Times New Roman"/>
          <w:sz w:val="24"/>
          <w:szCs w:val="24"/>
        </w:rPr>
        <w:t>This is especially relevant in the advent of automations with perfect memory that can cause path dependence on historical structures and processes with little room for error.</w:t>
      </w:r>
      <w:r w:rsidR="00271997" w:rsidRPr="00621F63">
        <w:rPr>
          <w:rFonts w:ascii="Times New Roman" w:hAnsi="Times New Roman" w:cs="Times New Roman"/>
          <w:sz w:val="24"/>
          <w:szCs w:val="24"/>
        </w:rPr>
        <w:t xml:space="preserve"> This is much the same argument that Anthony </w:t>
      </w:r>
      <w:r w:rsidR="000411B9">
        <w:rPr>
          <w:rFonts w:ascii="Times New Roman" w:hAnsi="Times New Roman" w:cs="Times New Roman"/>
          <w:sz w:val="24"/>
          <w:szCs w:val="24"/>
        </w:rPr>
        <w:t>Dow</w:t>
      </w:r>
      <w:r w:rsidR="00271997" w:rsidRPr="00621F63">
        <w:rPr>
          <w:rFonts w:ascii="Times New Roman" w:hAnsi="Times New Roman" w:cs="Times New Roman"/>
          <w:sz w:val="24"/>
          <w:szCs w:val="24"/>
        </w:rPr>
        <w:t>ns made in 1967 about organizations becoming more conservative over time as formalization and rules proliferate over time</w:t>
      </w:r>
      <w:r w:rsidR="006B4272">
        <w:rPr>
          <w:rFonts w:ascii="Times New Roman" w:hAnsi="Times New Roman" w:cs="Times New Roman"/>
          <w:sz w:val="24"/>
          <w:szCs w:val="24"/>
        </w:rPr>
        <w:t xml:space="preserve"> (Downs, 1967)</w:t>
      </w:r>
      <w:r w:rsidR="00271997" w:rsidRPr="00621F63">
        <w:rPr>
          <w:rFonts w:ascii="Times New Roman" w:hAnsi="Times New Roman" w:cs="Times New Roman"/>
          <w:sz w:val="24"/>
          <w:szCs w:val="24"/>
        </w:rPr>
        <w:t>.</w:t>
      </w:r>
      <w:r w:rsidR="00627B96" w:rsidRPr="00621F63">
        <w:rPr>
          <w:rFonts w:ascii="Times New Roman" w:hAnsi="Times New Roman" w:cs="Times New Roman"/>
          <w:sz w:val="24"/>
          <w:szCs w:val="24"/>
        </w:rPr>
        <w:t xml:space="preserve"> </w:t>
      </w:r>
      <w:r w:rsidR="00814BC9" w:rsidRPr="00621F63">
        <w:rPr>
          <w:rFonts w:ascii="Times New Roman" w:hAnsi="Times New Roman" w:cs="Times New Roman"/>
          <w:sz w:val="24"/>
          <w:szCs w:val="24"/>
        </w:rPr>
        <w:t xml:space="preserve">Many administrations attempt to reduce bureaucracy by addressing the symptoms and either </w:t>
      </w:r>
      <w:r w:rsidR="003F4A0A" w:rsidRPr="00621F63">
        <w:rPr>
          <w:rFonts w:ascii="Times New Roman" w:hAnsi="Times New Roman" w:cs="Times New Roman"/>
          <w:sz w:val="24"/>
          <w:szCs w:val="24"/>
        </w:rPr>
        <w:t xml:space="preserve">change the rank structures and sizes or attempt to </w:t>
      </w:r>
      <w:r w:rsidR="00A67806">
        <w:rPr>
          <w:rFonts w:ascii="Times New Roman" w:hAnsi="Times New Roman" w:cs="Times New Roman"/>
          <w:sz w:val="24"/>
          <w:szCs w:val="24"/>
        </w:rPr>
        <w:t>d</w:t>
      </w:r>
      <w:r w:rsidR="000411B9">
        <w:rPr>
          <w:rFonts w:ascii="Times New Roman" w:hAnsi="Times New Roman" w:cs="Times New Roman"/>
          <w:sz w:val="24"/>
          <w:szCs w:val="24"/>
        </w:rPr>
        <w:t>ow</w:t>
      </w:r>
      <w:r w:rsidR="003F4A0A" w:rsidRPr="00621F63">
        <w:rPr>
          <w:rFonts w:ascii="Times New Roman" w:hAnsi="Times New Roman" w:cs="Times New Roman"/>
          <w:sz w:val="24"/>
          <w:szCs w:val="24"/>
        </w:rPr>
        <w:t xml:space="preserve">nsize the civilian workforce. This is only </w:t>
      </w:r>
      <w:proofErr w:type="gramStart"/>
      <w:r w:rsidR="003F4A0A" w:rsidRPr="00621F63">
        <w:rPr>
          <w:rFonts w:ascii="Times New Roman" w:hAnsi="Times New Roman" w:cs="Times New Roman"/>
          <w:sz w:val="24"/>
          <w:szCs w:val="24"/>
        </w:rPr>
        <w:t>temporarily effective</w:t>
      </w:r>
      <w:proofErr w:type="gramEnd"/>
      <w:r w:rsidR="003F4A0A" w:rsidRPr="00621F63">
        <w:rPr>
          <w:rFonts w:ascii="Times New Roman" w:hAnsi="Times New Roman" w:cs="Times New Roman"/>
          <w:sz w:val="24"/>
          <w:szCs w:val="24"/>
        </w:rPr>
        <w:t xml:space="preserve"> </w:t>
      </w:r>
      <w:proofErr w:type="gramStart"/>
      <w:r w:rsidR="003F4A0A" w:rsidRPr="00621F63">
        <w:rPr>
          <w:rFonts w:ascii="Times New Roman" w:hAnsi="Times New Roman" w:cs="Times New Roman"/>
          <w:sz w:val="24"/>
          <w:szCs w:val="24"/>
        </w:rPr>
        <w:t>as</w:t>
      </w:r>
      <w:proofErr w:type="gramEnd"/>
      <w:r w:rsidR="003F4A0A" w:rsidRPr="00621F63">
        <w:rPr>
          <w:rFonts w:ascii="Times New Roman" w:hAnsi="Times New Roman" w:cs="Times New Roman"/>
          <w:sz w:val="24"/>
          <w:szCs w:val="24"/>
        </w:rPr>
        <w:t xml:space="preserve"> the gravitational pull of additional</w:t>
      </w:r>
      <w:r w:rsidR="00A67806">
        <w:rPr>
          <w:rFonts w:ascii="Times New Roman" w:hAnsi="Times New Roman" w:cs="Times New Roman"/>
          <w:sz w:val="24"/>
          <w:szCs w:val="24"/>
        </w:rPr>
        <w:t xml:space="preserve"> GOFO and</w:t>
      </w:r>
      <w:r w:rsidR="003F4A0A" w:rsidRPr="00621F63">
        <w:rPr>
          <w:rFonts w:ascii="Times New Roman" w:hAnsi="Times New Roman" w:cs="Times New Roman"/>
          <w:sz w:val="24"/>
          <w:szCs w:val="24"/>
        </w:rPr>
        <w:t xml:space="preserve"> PAS billets will continue to </w:t>
      </w:r>
      <w:r w:rsidR="00271997" w:rsidRPr="00621F63">
        <w:rPr>
          <w:rFonts w:ascii="Times New Roman" w:hAnsi="Times New Roman" w:cs="Times New Roman"/>
          <w:sz w:val="24"/>
          <w:szCs w:val="24"/>
        </w:rPr>
        <w:t>drag</w:t>
      </w:r>
      <w:r w:rsidR="003F4A0A" w:rsidRPr="00621F63">
        <w:rPr>
          <w:rFonts w:ascii="Times New Roman" w:hAnsi="Times New Roman" w:cs="Times New Roman"/>
          <w:sz w:val="24"/>
          <w:szCs w:val="24"/>
        </w:rPr>
        <w:t xml:space="preserve"> bureaucracy back up. This analysis shows that bureaucrats in the civilian and military side are interchangeable as downsizing civilians will increase midgrade officers and vice versa. The bureaucracy merely shifts to the other side of the scale but still weighs down effectiveness. </w:t>
      </w:r>
    </w:p>
    <w:p w14:paraId="67D5C382"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0EBA362F" w14:textId="77777777" w:rsidR="0036702F" w:rsidRPr="00621F63" w:rsidRDefault="00000000" w:rsidP="00B76AD6">
      <w:pPr>
        <w:pStyle w:val="Heading1"/>
      </w:pPr>
      <w:bookmarkStart w:id="7" w:name="_Toc216014822"/>
      <w:r w:rsidRPr="00621F63">
        <w:lastRenderedPageBreak/>
        <w:t>Chapter 2: Literature Review</w:t>
      </w:r>
      <w:bookmarkEnd w:id="7"/>
    </w:p>
    <w:p w14:paraId="18BD6864" w14:textId="0EA9E9C6" w:rsidR="00061056" w:rsidRPr="00621F63" w:rsidRDefault="00E41F7F" w:rsidP="00E41F7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Though often quoted as a well-know</w:t>
      </w:r>
      <w:r w:rsidR="00865796">
        <w:rPr>
          <w:rFonts w:ascii="Times New Roman" w:hAnsi="Times New Roman" w:cs="Times New Roman"/>
          <w:sz w:val="24"/>
          <w:szCs w:val="24"/>
        </w:rPr>
        <w:t>n</w:t>
      </w:r>
      <w:r w:rsidRPr="00621F63">
        <w:rPr>
          <w:rFonts w:ascii="Times New Roman" w:hAnsi="Times New Roman" w:cs="Times New Roman"/>
          <w:sz w:val="24"/>
          <w:szCs w:val="24"/>
        </w:rPr>
        <w:t xml:space="preserve"> axiom</w:t>
      </w:r>
      <w:r w:rsidR="00865796">
        <w:rPr>
          <w:rFonts w:ascii="Times New Roman" w:hAnsi="Times New Roman" w:cs="Times New Roman"/>
          <w:sz w:val="24"/>
          <w:szCs w:val="24"/>
        </w:rPr>
        <w:t xml:space="preserve"> about too many generals for the </w:t>
      </w:r>
      <w:proofErr w:type="gramStart"/>
      <w:r w:rsidR="00865796">
        <w:rPr>
          <w:rFonts w:ascii="Times New Roman" w:hAnsi="Times New Roman" w:cs="Times New Roman"/>
          <w:sz w:val="24"/>
          <w:szCs w:val="24"/>
        </w:rPr>
        <w:t>amount</w:t>
      </w:r>
      <w:proofErr w:type="gramEnd"/>
      <w:r w:rsidR="00865796">
        <w:rPr>
          <w:rFonts w:ascii="Times New Roman" w:hAnsi="Times New Roman" w:cs="Times New Roman"/>
          <w:sz w:val="24"/>
          <w:szCs w:val="24"/>
        </w:rPr>
        <w:t xml:space="preserve"> of Soldiers</w:t>
      </w:r>
      <w:r w:rsidRPr="00621F63">
        <w:rPr>
          <w:rFonts w:ascii="Times New Roman" w:hAnsi="Times New Roman" w:cs="Times New Roman"/>
          <w:sz w:val="24"/>
          <w:szCs w:val="24"/>
        </w:rPr>
        <w:t xml:space="preserve">, the literature and studies on relative sizes of rank cohorts is sparse. </w:t>
      </w:r>
      <w:r w:rsidR="00436634" w:rsidRPr="00621F63">
        <w:rPr>
          <w:rFonts w:ascii="Times New Roman" w:hAnsi="Times New Roman" w:cs="Times New Roman"/>
          <w:sz w:val="24"/>
          <w:szCs w:val="24"/>
        </w:rPr>
        <w:t>Most articles</w:t>
      </w:r>
      <w:r w:rsidRPr="00621F63">
        <w:rPr>
          <w:rFonts w:ascii="Times New Roman" w:hAnsi="Times New Roman" w:cs="Times New Roman"/>
          <w:sz w:val="24"/>
          <w:szCs w:val="24"/>
        </w:rPr>
        <w:t xml:space="preserve"> </w:t>
      </w:r>
      <w:r w:rsidR="00436634" w:rsidRPr="00621F63">
        <w:rPr>
          <w:rFonts w:ascii="Times New Roman" w:hAnsi="Times New Roman" w:cs="Times New Roman"/>
          <w:sz w:val="24"/>
          <w:szCs w:val="24"/>
        </w:rPr>
        <w:t>cite</w:t>
      </w:r>
      <w:r w:rsidRPr="00621F63">
        <w:rPr>
          <w:rFonts w:ascii="Times New Roman" w:hAnsi="Times New Roman" w:cs="Times New Roman"/>
          <w:sz w:val="24"/>
          <w:szCs w:val="24"/>
        </w:rPr>
        <w:t xml:space="preserve"> a </w:t>
      </w:r>
      <w:r w:rsidR="0036702F" w:rsidRPr="00621F63">
        <w:rPr>
          <w:rFonts w:ascii="Times New Roman" w:hAnsi="Times New Roman" w:cs="Times New Roman"/>
          <w:sz w:val="24"/>
          <w:szCs w:val="24"/>
        </w:rPr>
        <w:t>Congressional Research Service (CRS) report</w:t>
      </w:r>
      <w:r w:rsidRPr="00621F63">
        <w:rPr>
          <w:rFonts w:ascii="Times New Roman" w:hAnsi="Times New Roman" w:cs="Times New Roman"/>
          <w:sz w:val="24"/>
          <w:szCs w:val="24"/>
        </w:rPr>
        <w:t xml:space="preserve"> to congress highlighting only the General and Flag Officers relative sizes in 2023</w:t>
      </w:r>
      <w:r w:rsidR="0036702F" w:rsidRPr="00621F63">
        <w:rPr>
          <w:rFonts w:ascii="Times New Roman" w:hAnsi="Times New Roman" w:cs="Times New Roman"/>
          <w:sz w:val="24"/>
          <w:szCs w:val="24"/>
        </w:rPr>
        <w:t xml:space="preserve"> (Product number R44389)</w:t>
      </w:r>
      <w:r w:rsidRPr="00621F63">
        <w:rPr>
          <w:rFonts w:ascii="Times New Roman" w:hAnsi="Times New Roman" w:cs="Times New Roman"/>
          <w:sz w:val="24"/>
          <w:szCs w:val="24"/>
        </w:rPr>
        <w:t xml:space="preserve">. While this report shows a definitive </w:t>
      </w:r>
      <w:r w:rsidR="00A2395D" w:rsidRPr="00621F63">
        <w:rPr>
          <w:rFonts w:ascii="Times New Roman" w:hAnsi="Times New Roman" w:cs="Times New Roman"/>
          <w:sz w:val="24"/>
          <w:szCs w:val="24"/>
        </w:rPr>
        <w:t xml:space="preserve">relative </w:t>
      </w:r>
      <w:r w:rsidRPr="00621F63">
        <w:rPr>
          <w:rFonts w:ascii="Times New Roman" w:hAnsi="Times New Roman" w:cs="Times New Roman"/>
          <w:sz w:val="24"/>
          <w:szCs w:val="24"/>
        </w:rPr>
        <w:t>increase to O7-O10 ranks in the miliary</w:t>
      </w:r>
      <w:r w:rsidR="00A2395D" w:rsidRPr="00621F63">
        <w:rPr>
          <w:rFonts w:ascii="Times New Roman" w:hAnsi="Times New Roman" w:cs="Times New Roman"/>
          <w:sz w:val="24"/>
          <w:szCs w:val="24"/>
        </w:rPr>
        <w:t xml:space="preserve"> between 1965 and 2023 of 31%</w:t>
      </w:r>
      <w:r w:rsidRPr="00621F63">
        <w:rPr>
          <w:rFonts w:ascii="Times New Roman" w:hAnsi="Times New Roman" w:cs="Times New Roman"/>
          <w:sz w:val="24"/>
          <w:szCs w:val="24"/>
        </w:rPr>
        <w:t xml:space="preserve">; it does not show the downward trend for the junior enlisted ranks of E1-E4, nor the expansion of field grade officers to support the GOFO staffs. </w:t>
      </w:r>
      <w:r w:rsidR="00A2395D" w:rsidRPr="00621F63">
        <w:rPr>
          <w:rFonts w:ascii="Times New Roman" w:hAnsi="Times New Roman" w:cs="Times New Roman"/>
          <w:sz w:val="24"/>
          <w:szCs w:val="24"/>
        </w:rPr>
        <w:t>Additionally, methodological literature showed Edward Dewald using autoregression to predict enlisted loss rates over time based on historical longitudinal data</w:t>
      </w:r>
      <w:r w:rsidR="002A7A0D">
        <w:rPr>
          <w:rFonts w:ascii="Times New Roman" w:hAnsi="Times New Roman" w:cs="Times New Roman"/>
          <w:sz w:val="24"/>
          <w:szCs w:val="24"/>
        </w:rPr>
        <w:t xml:space="preserve"> (DeWald, 1996)</w:t>
      </w:r>
      <w:r w:rsidR="00A2395D" w:rsidRPr="00621F63">
        <w:rPr>
          <w:rFonts w:ascii="Times New Roman" w:hAnsi="Times New Roman" w:cs="Times New Roman"/>
          <w:sz w:val="24"/>
          <w:szCs w:val="24"/>
        </w:rPr>
        <w:t xml:space="preserve">. This </w:t>
      </w:r>
      <w:r w:rsidR="00820A11" w:rsidRPr="00621F63">
        <w:rPr>
          <w:rFonts w:ascii="Times New Roman" w:hAnsi="Times New Roman" w:cs="Times New Roman"/>
          <w:sz w:val="24"/>
          <w:szCs w:val="24"/>
        </w:rPr>
        <w:t xml:space="preserve">differs from Vector Autoregression (VAR) analysis to analyze multivariate longitudinal data for interrelations and interdependencies over time. Autoregression would use the year as the cause of the force size, VAR attempts to find causality over time between several variables. Other similar literature was theoretical without direct use of the </w:t>
      </w:r>
      <w:r w:rsidR="00436634" w:rsidRPr="00621F63">
        <w:rPr>
          <w:rFonts w:ascii="Times New Roman" w:hAnsi="Times New Roman" w:cs="Times New Roman"/>
          <w:sz w:val="24"/>
          <w:szCs w:val="24"/>
        </w:rPr>
        <w:t>data or</w:t>
      </w:r>
      <w:r w:rsidR="00820A11" w:rsidRPr="00621F63">
        <w:rPr>
          <w:rFonts w:ascii="Times New Roman" w:hAnsi="Times New Roman" w:cs="Times New Roman"/>
          <w:sz w:val="24"/>
          <w:szCs w:val="24"/>
        </w:rPr>
        <w:t xml:space="preserve"> referenced the included reports and conducted follow-on analysis based on the original findings.</w:t>
      </w:r>
    </w:p>
    <w:p w14:paraId="355A8A76" w14:textId="368E31F5" w:rsidR="00820A11" w:rsidRDefault="00436634" w:rsidP="00B7033B">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have been several studies on impacts to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from the Goldwater-Nichols Act in 1987. Many of these studies have focused on operational effectiveness, acquisition timelines, or increased staffing requirements for the additional joint billets. None of these studies have focused on the interrelatedness of various measures of bureaucracy to model how they affect each other. Additionally, very little research has attempted to measure the impacts of exogenous variables on </w:t>
      </w:r>
      <w:r w:rsidR="000411B9">
        <w:rPr>
          <w:rFonts w:ascii="Times New Roman" w:hAnsi="Times New Roman" w:cs="Times New Roman"/>
          <w:sz w:val="24"/>
          <w:szCs w:val="24"/>
        </w:rPr>
        <w:t>DoD</w:t>
      </w:r>
      <w:r w:rsidR="00DD60AD" w:rsidRPr="00621F63">
        <w:rPr>
          <w:rFonts w:ascii="Times New Roman" w:hAnsi="Times New Roman" w:cs="Times New Roman"/>
          <w:sz w:val="24"/>
          <w:szCs w:val="24"/>
        </w:rPr>
        <w:t xml:space="preserve"> structure and policies. </w:t>
      </w:r>
    </w:p>
    <w:p w14:paraId="340A140B" w14:textId="5AD09D20" w:rsidR="006A000E" w:rsidRDefault="006A000E" w:rsidP="00B7033B">
      <w:pPr>
        <w:spacing w:line="480" w:lineRule="auto"/>
        <w:ind w:firstLine="720"/>
        <w:rPr>
          <w:rFonts w:ascii="Times New Roman" w:hAnsi="Times New Roman" w:cs="Times New Roman"/>
          <w:sz w:val="24"/>
          <w:szCs w:val="24"/>
        </w:rPr>
      </w:pPr>
      <w:r w:rsidRPr="006A000E">
        <w:rPr>
          <w:rFonts w:ascii="Times New Roman" w:hAnsi="Times New Roman" w:cs="Times New Roman"/>
          <w:sz w:val="24"/>
          <w:szCs w:val="24"/>
        </w:rPr>
        <w:lastRenderedPageBreak/>
        <w:t xml:space="preserve">Beyond the frequently cited CRS assessment of General and Flag Officer growth (Congressional Research Service, 2023), </w:t>
      </w:r>
      <w:r w:rsidR="002275C5">
        <w:rPr>
          <w:rFonts w:ascii="Times New Roman" w:hAnsi="Times New Roman" w:cs="Times New Roman"/>
          <w:sz w:val="24"/>
          <w:szCs w:val="24"/>
        </w:rPr>
        <w:t>several researchers examine the</w:t>
      </w:r>
      <w:r w:rsidRPr="006A000E">
        <w:rPr>
          <w:rFonts w:ascii="Times New Roman" w:hAnsi="Times New Roman" w:cs="Times New Roman"/>
          <w:sz w:val="24"/>
          <w:szCs w:val="24"/>
        </w:rPr>
        <w:t xml:space="preserve"> organizational consequences of the Goldwater-Nichols Act. Locher's (2002) comprehensive analysis Victory on the Potomac </w:t>
      </w:r>
      <w:r w:rsidR="002275C5">
        <w:rPr>
          <w:rFonts w:ascii="Times New Roman" w:hAnsi="Times New Roman" w:cs="Times New Roman"/>
          <w:sz w:val="24"/>
          <w:szCs w:val="24"/>
        </w:rPr>
        <w:t>shows</w:t>
      </w:r>
      <w:r w:rsidRPr="006A000E">
        <w:rPr>
          <w:rFonts w:ascii="Times New Roman" w:hAnsi="Times New Roman" w:cs="Times New Roman"/>
          <w:sz w:val="24"/>
          <w:szCs w:val="24"/>
        </w:rPr>
        <w:t xml:space="preserve"> how the Act successfully centralized operational authority in combatant commanders and strengthened the Chairman of the Joint Chiefs</w:t>
      </w:r>
      <w:r w:rsidR="002275C5">
        <w:rPr>
          <w:rFonts w:ascii="Times New Roman" w:hAnsi="Times New Roman" w:cs="Times New Roman"/>
          <w:sz w:val="24"/>
          <w:szCs w:val="24"/>
        </w:rPr>
        <w:t>.</w:t>
      </w:r>
      <w:r w:rsidRPr="006A000E">
        <w:rPr>
          <w:rFonts w:ascii="Times New Roman" w:hAnsi="Times New Roman" w:cs="Times New Roman"/>
          <w:sz w:val="24"/>
          <w:szCs w:val="24"/>
        </w:rPr>
        <w:t xml:space="preserve"> </w:t>
      </w:r>
      <w:r w:rsidR="002275C5">
        <w:rPr>
          <w:rFonts w:ascii="Times New Roman" w:hAnsi="Times New Roman" w:cs="Times New Roman"/>
          <w:sz w:val="24"/>
          <w:szCs w:val="24"/>
        </w:rPr>
        <w:t>Locher states that GNA</w:t>
      </w:r>
      <w:r w:rsidRPr="006A000E">
        <w:rPr>
          <w:rFonts w:ascii="Times New Roman" w:hAnsi="Times New Roman" w:cs="Times New Roman"/>
          <w:sz w:val="24"/>
          <w:szCs w:val="24"/>
        </w:rPr>
        <w:t xml:space="preserve"> also created unintended bureaucratic expansion through new joint requirements and interservice coordination structures. The Congressional Research Service's 30-year retrospective (2016) found that while Goldwater-Nichols achieved its objectives of improving joint warfighting </w:t>
      </w:r>
      <w:r w:rsidR="00184574" w:rsidRPr="006A000E">
        <w:rPr>
          <w:rFonts w:ascii="Times New Roman" w:hAnsi="Times New Roman" w:cs="Times New Roman"/>
          <w:sz w:val="24"/>
          <w:szCs w:val="24"/>
        </w:rPr>
        <w:t>capabilit</w:t>
      </w:r>
      <w:r w:rsidR="00184574">
        <w:rPr>
          <w:rFonts w:ascii="Times New Roman" w:hAnsi="Times New Roman" w:cs="Times New Roman"/>
          <w:sz w:val="24"/>
          <w:szCs w:val="24"/>
        </w:rPr>
        <w:t>ies,</w:t>
      </w:r>
      <w:r>
        <w:rPr>
          <w:rFonts w:ascii="Times New Roman" w:hAnsi="Times New Roman" w:cs="Times New Roman"/>
          <w:sz w:val="24"/>
          <w:szCs w:val="24"/>
        </w:rPr>
        <w:t xml:space="preserve"> </w:t>
      </w:r>
      <w:r w:rsidRPr="006A000E">
        <w:rPr>
          <w:rFonts w:ascii="Times New Roman" w:hAnsi="Times New Roman" w:cs="Times New Roman"/>
          <w:sz w:val="24"/>
          <w:szCs w:val="24"/>
        </w:rPr>
        <w:t xml:space="preserve">it </w:t>
      </w:r>
      <w:r w:rsidR="002275C5">
        <w:rPr>
          <w:rFonts w:ascii="Times New Roman" w:hAnsi="Times New Roman" w:cs="Times New Roman"/>
          <w:sz w:val="24"/>
          <w:szCs w:val="24"/>
        </w:rPr>
        <w:t xml:space="preserve">also </w:t>
      </w:r>
      <w:r w:rsidRPr="006A000E">
        <w:rPr>
          <w:rFonts w:ascii="Times New Roman" w:hAnsi="Times New Roman" w:cs="Times New Roman"/>
          <w:sz w:val="24"/>
          <w:szCs w:val="24"/>
        </w:rPr>
        <w:t xml:space="preserve">increased staffing requirements at combatant commands, the Joint Staff, and service headquarters. The National Defense University's institutional study </w:t>
      </w:r>
      <w:r w:rsidR="00A919AD" w:rsidRPr="00A919AD">
        <w:rPr>
          <w:rFonts w:ascii="Times New Roman" w:hAnsi="Times New Roman" w:cs="Times New Roman"/>
          <w:sz w:val="24"/>
          <w:szCs w:val="24"/>
        </w:rPr>
        <w:t>(Lovelace, 1996)</w:t>
      </w:r>
      <w:r w:rsidR="00A919AD">
        <w:rPr>
          <w:rFonts w:ascii="Times New Roman" w:hAnsi="Times New Roman" w:cs="Times New Roman"/>
          <w:sz w:val="24"/>
          <w:szCs w:val="24"/>
        </w:rPr>
        <w:t xml:space="preserve"> </w:t>
      </w:r>
      <w:r w:rsidRPr="006A000E">
        <w:rPr>
          <w:rFonts w:ascii="Times New Roman" w:hAnsi="Times New Roman" w:cs="Times New Roman"/>
          <w:sz w:val="24"/>
          <w:szCs w:val="24"/>
        </w:rPr>
        <w:t xml:space="preserve">of </w:t>
      </w:r>
      <w:r w:rsidR="00A919AD">
        <w:rPr>
          <w:rFonts w:ascii="Times New Roman" w:hAnsi="Times New Roman" w:cs="Times New Roman"/>
          <w:sz w:val="24"/>
          <w:szCs w:val="24"/>
        </w:rPr>
        <w:t>armed forces</w:t>
      </w:r>
      <w:r w:rsidRPr="006A000E">
        <w:rPr>
          <w:rFonts w:ascii="Times New Roman" w:hAnsi="Times New Roman" w:cs="Times New Roman"/>
          <w:sz w:val="24"/>
          <w:szCs w:val="24"/>
        </w:rPr>
        <w:t xml:space="preserve"> unification traces how Goldwater-Nichols reforms created </w:t>
      </w:r>
      <w:r w:rsidR="00A919AD">
        <w:rPr>
          <w:rFonts w:ascii="Times New Roman" w:hAnsi="Times New Roman" w:cs="Times New Roman"/>
          <w:sz w:val="24"/>
          <w:szCs w:val="24"/>
        </w:rPr>
        <w:t>additional</w:t>
      </w:r>
      <w:r w:rsidRPr="006A000E">
        <w:rPr>
          <w:rFonts w:ascii="Times New Roman" w:hAnsi="Times New Roman" w:cs="Times New Roman"/>
          <w:sz w:val="24"/>
          <w:szCs w:val="24"/>
        </w:rPr>
        <w:t xml:space="preserve"> joint billets, new career management requirements, and expanded military education programs, each requiring additional field grade officers and senior enlisted personnel to administer. These implementation studies reveal a consistent pattern</w:t>
      </w:r>
      <w:r w:rsidR="00A919AD">
        <w:rPr>
          <w:rFonts w:ascii="Times New Roman" w:hAnsi="Times New Roman" w:cs="Times New Roman"/>
          <w:sz w:val="24"/>
          <w:szCs w:val="24"/>
        </w:rPr>
        <w:t xml:space="preserve"> of</w:t>
      </w:r>
      <w:r w:rsidRPr="006A000E">
        <w:rPr>
          <w:rFonts w:ascii="Times New Roman" w:hAnsi="Times New Roman" w:cs="Times New Roman"/>
          <w:sz w:val="24"/>
          <w:szCs w:val="24"/>
        </w:rPr>
        <w:t xml:space="preserve"> organizational reform generat</w:t>
      </w:r>
      <w:r w:rsidR="00A919AD">
        <w:rPr>
          <w:rFonts w:ascii="Times New Roman" w:hAnsi="Times New Roman" w:cs="Times New Roman"/>
          <w:sz w:val="24"/>
          <w:szCs w:val="24"/>
        </w:rPr>
        <w:t>ing</w:t>
      </w:r>
      <w:r w:rsidRPr="006A000E">
        <w:rPr>
          <w:rFonts w:ascii="Times New Roman" w:hAnsi="Times New Roman" w:cs="Times New Roman"/>
          <w:sz w:val="24"/>
          <w:szCs w:val="24"/>
        </w:rPr>
        <w:t xml:space="preserve"> bureaucratic growth through the administrative </w:t>
      </w:r>
      <w:r w:rsidR="00A919AD">
        <w:rPr>
          <w:rFonts w:ascii="Times New Roman" w:hAnsi="Times New Roman" w:cs="Times New Roman"/>
          <w:sz w:val="24"/>
          <w:szCs w:val="24"/>
        </w:rPr>
        <w:t>overhead</w:t>
      </w:r>
      <w:r w:rsidRPr="006A000E">
        <w:rPr>
          <w:rFonts w:ascii="Times New Roman" w:hAnsi="Times New Roman" w:cs="Times New Roman"/>
          <w:sz w:val="24"/>
          <w:szCs w:val="24"/>
        </w:rPr>
        <w:t xml:space="preserve"> required to sustain new structures</w:t>
      </w:r>
      <w:r w:rsidR="006B3DAA">
        <w:rPr>
          <w:rFonts w:ascii="Times New Roman" w:hAnsi="Times New Roman" w:cs="Times New Roman"/>
          <w:sz w:val="24"/>
          <w:szCs w:val="24"/>
        </w:rPr>
        <w:t>.</w:t>
      </w:r>
      <w:r w:rsidRPr="006A000E">
        <w:rPr>
          <w:rFonts w:ascii="Times New Roman" w:hAnsi="Times New Roman" w:cs="Times New Roman"/>
          <w:sz w:val="24"/>
          <w:szCs w:val="24"/>
        </w:rPr>
        <w:t xml:space="preserve"> </w:t>
      </w:r>
      <w:r w:rsidR="006B3DAA">
        <w:rPr>
          <w:rFonts w:ascii="Times New Roman" w:hAnsi="Times New Roman" w:cs="Times New Roman"/>
          <w:sz w:val="24"/>
          <w:szCs w:val="24"/>
        </w:rPr>
        <w:t>This</w:t>
      </w:r>
      <w:r w:rsidRPr="006A000E">
        <w:rPr>
          <w:rFonts w:ascii="Times New Roman" w:hAnsi="Times New Roman" w:cs="Times New Roman"/>
          <w:sz w:val="24"/>
          <w:szCs w:val="24"/>
        </w:rPr>
        <w:t xml:space="preserve"> dynamic</w:t>
      </w:r>
      <w:r w:rsidR="006B3DAA">
        <w:rPr>
          <w:rFonts w:ascii="Times New Roman" w:hAnsi="Times New Roman" w:cs="Times New Roman"/>
          <w:sz w:val="24"/>
          <w:szCs w:val="24"/>
        </w:rPr>
        <w:t xml:space="preserve"> is</w:t>
      </w:r>
      <w:r w:rsidRPr="006A000E">
        <w:rPr>
          <w:rFonts w:ascii="Times New Roman" w:hAnsi="Times New Roman" w:cs="Times New Roman"/>
          <w:sz w:val="24"/>
          <w:szCs w:val="24"/>
        </w:rPr>
        <w:t xml:space="preserve"> consistent with this study's finding that field grade officers (O-4 to O-6) show significant expansion even as total force size declined.</w:t>
      </w:r>
    </w:p>
    <w:p w14:paraId="2DA6CE14" w14:textId="385F3D94" w:rsidR="006A000E" w:rsidRDefault="006A000E" w:rsidP="00B7033B">
      <w:pPr>
        <w:spacing w:line="480" w:lineRule="auto"/>
        <w:ind w:firstLine="720"/>
        <w:rPr>
          <w:rFonts w:ascii="Times New Roman" w:hAnsi="Times New Roman" w:cs="Times New Roman"/>
          <w:sz w:val="24"/>
          <w:szCs w:val="24"/>
        </w:rPr>
      </w:pPr>
      <w:r w:rsidRPr="006A000E">
        <w:rPr>
          <w:rFonts w:ascii="Times New Roman" w:hAnsi="Times New Roman" w:cs="Times New Roman"/>
          <w:sz w:val="24"/>
          <w:szCs w:val="24"/>
        </w:rPr>
        <w:t xml:space="preserve">The persistence and expansion of DoD bureaucracy despite multiple reform efforts aligns with established organizational theory on bureaucratic resilience. Kaufman's (1976) study Are Government Organizations Immortal? demonstrates that government agencies exhibit extraordinary resistance to termination or downsizing, with bureaucratic structures adapting to environmental changes rather than disappearing. DiMaggio and Powell's (1983) analysis of institutional isomorphism provides theoretical grounding for understanding why </w:t>
      </w:r>
      <w:r w:rsidR="00704502">
        <w:rPr>
          <w:rFonts w:ascii="Times New Roman" w:hAnsi="Times New Roman" w:cs="Times New Roman"/>
          <w:sz w:val="24"/>
          <w:szCs w:val="24"/>
        </w:rPr>
        <w:t xml:space="preserve">the DoD </w:t>
      </w:r>
      <w:r w:rsidRPr="006A000E">
        <w:rPr>
          <w:rFonts w:ascii="Times New Roman" w:hAnsi="Times New Roman" w:cs="Times New Roman"/>
          <w:sz w:val="24"/>
          <w:szCs w:val="24"/>
        </w:rPr>
        <w:t>mirror</w:t>
      </w:r>
      <w:r w:rsidR="00704502">
        <w:rPr>
          <w:rFonts w:ascii="Times New Roman" w:hAnsi="Times New Roman" w:cs="Times New Roman"/>
          <w:sz w:val="24"/>
          <w:szCs w:val="24"/>
        </w:rPr>
        <w:t xml:space="preserve">s </w:t>
      </w:r>
      <w:r w:rsidRPr="006A000E">
        <w:rPr>
          <w:rFonts w:ascii="Times New Roman" w:hAnsi="Times New Roman" w:cs="Times New Roman"/>
          <w:sz w:val="24"/>
          <w:szCs w:val="24"/>
        </w:rPr>
        <w:lastRenderedPageBreak/>
        <w:t>federal bureaucratic patterns</w:t>
      </w:r>
      <w:r w:rsidR="00704502">
        <w:rPr>
          <w:rFonts w:ascii="Times New Roman" w:hAnsi="Times New Roman" w:cs="Times New Roman"/>
          <w:sz w:val="24"/>
          <w:szCs w:val="24"/>
        </w:rPr>
        <w:t>.</w:t>
      </w:r>
      <w:r w:rsidRPr="006A000E">
        <w:rPr>
          <w:rFonts w:ascii="Times New Roman" w:hAnsi="Times New Roman" w:cs="Times New Roman"/>
          <w:sz w:val="24"/>
          <w:szCs w:val="24"/>
        </w:rPr>
        <w:t xml:space="preserve"> </w:t>
      </w:r>
      <w:r w:rsidR="00704502">
        <w:rPr>
          <w:rFonts w:ascii="Times New Roman" w:hAnsi="Times New Roman" w:cs="Times New Roman"/>
          <w:sz w:val="24"/>
          <w:szCs w:val="24"/>
        </w:rPr>
        <w:t>C</w:t>
      </w:r>
      <w:r w:rsidRPr="006A000E">
        <w:rPr>
          <w:rFonts w:ascii="Times New Roman" w:hAnsi="Times New Roman" w:cs="Times New Roman"/>
          <w:sz w:val="24"/>
          <w:szCs w:val="24"/>
        </w:rPr>
        <w:t xml:space="preserve">oercive isomorphism (congressional mandates for PAS positions), mimetic isomorphism (adopting structures from other agencies), and normative isomorphism (professional norms among </w:t>
      </w:r>
      <w:r w:rsidR="00704502">
        <w:rPr>
          <w:rFonts w:ascii="Times New Roman" w:hAnsi="Times New Roman" w:cs="Times New Roman"/>
          <w:sz w:val="24"/>
          <w:szCs w:val="24"/>
        </w:rPr>
        <w:t>employees</w:t>
      </w:r>
      <w:r w:rsidRPr="006A000E">
        <w:rPr>
          <w:rFonts w:ascii="Times New Roman" w:hAnsi="Times New Roman" w:cs="Times New Roman"/>
          <w:sz w:val="24"/>
          <w:szCs w:val="24"/>
        </w:rPr>
        <w:t xml:space="preserve">) collectively drive organizational convergence toward </w:t>
      </w:r>
      <w:r w:rsidR="00704502">
        <w:rPr>
          <w:rFonts w:ascii="Times New Roman" w:hAnsi="Times New Roman" w:cs="Times New Roman"/>
          <w:sz w:val="24"/>
          <w:szCs w:val="24"/>
        </w:rPr>
        <w:t>path dependence and bureaucracy</w:t>
      </w:r>
      <w:r w:rsidRPr="006A000E">
        <w:rPr>
          <w:rFonts w:ascii="Times New Roman" w:hAnsi="Times New Roman" w:cs="Times New Roman"/>
          <w:sz w:val="24"/>
          <w:szCs w:val="24"/>
        </w:rPr>
        <w:t xml:space="preserve">. Pfeffer and </w:t>
      </w:r>
      <w:proofErr w:type="spellStart"/>
      <w:r w:rsidRPr="006A000E">
        <w:rPr>
          <w:rFonts w:ascii="Times New Roman" w:hAnsi="Times New Roman" w:cs="Times New Roman"/>
          <w:sz w:val="24"/>
          <w:szCs w:val="24"/>
        </w:rPr>
        <w:t>Salancik's</w:t>
      </w:r>
      <w:proofErr w:type="spellEnd"/>
      <w:r w:rsidRPr="006A000E">
        <w:rPr>
          <w:rFonts w:ascii="Times New Roman" w:hAnsi="Times New Roman" w:cs="Times New Roman"/>
          <w:sz w:val="24"/>
          <w:szCs w:val="24"/>
        </w:rPr>
        <w:t xml:space="preserve"> (1978) resource dependence theory explains how organizations facing multiple external constituencies</w:t>
      </w:r>
      <w:r w:rsidR="00184574">
        <w:rPr>
          <w:rFonts w:ascii="Times New Roman" w:hAnsi="Times New Roman" w:cs="Times New Roman"/>
          <w:sz w:val="24"/>
          <w:szCs w:val="24"/>
        </w:rPr>
        <w:t xml:space="preserve"> like</w:t>
      </w:r>
      <w:r w:rsidRPr="006A000E">
        <w:rPr>
          <w:rFonts w:ascii="Times New Roman" w:hAnsi="Times New Roman" w:cs="Times New Roman"/>
          <w:sz w:val="24"/>
          <w:szCs w:val="24"/>
        </w:rPr>
        <w:t xml:space="preserve"> Congress, the Executive Branch, combatant commanders, and the services</w:t>
      </w:r>
      <w:r w:rsidR="00184574">
        <w:rPr>
          <w:rFonts w:ascii="Times New Roman" w:hAnsi="Times New Roman" w:cs="Times New Roman"/>
          <w:sz w:val="24"/>
          <w:szCs w:val="24"/>
        </w:rPr>
        <w:t xml:space="preserve">, </w:t>
      </w:r>
      <w:r w:rsidRPr="006A000E">
        <w:rPr>
          <w:rFonts w:ascii="Times New Roman" w:hAnsi="Times New Roman" w:cs="Times New Roman"/>
          <w:sz w:val="24"/>
          <w:szCs w:val="24"/>
        </w:rPr>
        <w:t>develop complex internal structures to manage these dependencies</w:t>
      </w:r>
      <w:r w:rsidR="00184574">
        <w:rPr>
          <w:rFonts w:ascii="Times New Roman" w:hAnsi="Times New Roman" w:cs="Times New Roman"/>
          <w:sz w:val="24"/>
          <w:szCs w:val="24"/>
        </w:rPr>
        <w:t>.</w:t>
      </w:r>
      <w:r w:rsidRPr="006A000E">
        <w:rPr>
          <w:rFonts w:ascii="Times New Roman" w:hAnsi="Times New Roman" w:cs="Times New Roman"/>
          <w:sz w:val="24"/>
          <w:szCs w:val="24"/>
        </w:rPr>
        <w:t xml:space="preserve"> </w:t>
      </w:r>
      <w:r w:rsidR="00184574">
        <w:rPr>
          <w:rFonts w:ascii="Times New Roman" w:hAnsi="Times New Roman" w:cs="Times New Roman"/>
          <w:sz w:val="24"/>
          <w:szCs w:val="24"/>
        </w:rPr>
        <w:t>This</w:t>
      </w:r>
      <w:r w:rsidR="005B570F">
        <w:rPr>
          <w:rFonts w:ascii="Times New Roman" w:hAnsi="Times New Roman" w:cs="Times New Roman"/>
          <w:sz w:val="24"/>
          <w:szCs w:val="24"/>
        </w:rPr>
        <w:t xml:space="preserve"> </w:t>
      </w:r>
      <w:proofErr w:type="gramStart"/>
      <w:r w:rsidR="005B570F">
        <w:rPr>
          <w:rFonts w:ascii="Times New Roman" w:hAnsi="Times New Roman" w:cs="Times New Roman"/>
          <w:sz w:val="24"/>
          <w:szCs w:val="24"/>
        </w:rPr>
        <w:t>adaption</w:t>
      </w:r>
      <w:proofErr w:type="gramEnd"/>
      <w:r w:rsidR="00184574">
        <w:rPr>
          <w:rFonts w:ascii="Times New Roman" w:hAnsi="Times New Roman" w:cs="Times New Roman"/>
          <w:sz w:val="24"/>
          <w:szCs w:val="24"/>
        </w:rPr>
        <w:t xml:space="preserve"> </w:t>
      </w:r>
      <w:r w:rsidR="005B570F">
        <w:rPr>
          <w:rFonts w:ascii="Times New Roman" w:hAnsi="Times New Roman" w:cs="Times New Roman"/>
          <w:sz w:val="24"/>
          <w:szCs w:val="24"/>
        </w:rPr>
        <w:t>ties</w:t>
      </w:r>
      <w:r w:rsidRPr="006A000E">
        <w:rPr>
          <w:rFonts w:ascii="Times New Roman" w:hAnsi="Times New Roman" w:cs="Times New Roman"/>
          <w:sz w:val="24"/>
          <w:szCs w:val="24"/>
        </w:rPr>
        <w:t xml:space="preserve"> bureaucratic expansion to environmental complexity rather than inefficiency. Selznick's (1949) foundational study of the Tennessee Valley Authority illustrates how organizations develop internal constituencies that resist restructuring, a pattern observable in DoD's service components and their respective headquarters </w:t>
      </w:r>
      <w:proofErr w:type="gramStart"/>
      <w:r w:rsidRPr="006A000E">
        <w:rPr>
          <w:rFonts w:ascii="Times New Roman" w:hAnsi="Times New Roman" w:cs="Times New Roman"/>
          <w:sz w:val="24"/>
          <w:szCs w:val="24"/>
        </w:rPr>
        <w:t>staffs</w:t>
      </w:r>
      <w:proofErr w:type="gramEnd"/>
      <w:r w:rsidRPr="006A000E">
        <w:rPr>
          <w:rFonts w:ascii="Times New Roman" w:hAnsi="Times New Roman" w:cs="Times New Roman"/>
          <w:sz w:val="24"/>
          <w:szCs w:val="24"/>
        </w:rPr>
        <w:t xml:space="preserve">. These theoretical frameworks suggest that the GOFO and PAS growth identified in this study's VECM analysis may reflect organizational responses to </w:t>
      </w:r>
      <w:r w:rsidR="005B570F">
        <w:rPr>
          <w:rFonts w:ascii="Times New Roman" w:hAnsi="Times New Roman" w:cs="Times New Roman"/>
          <w:sz w:val="24"/>
          <w:szCs w:val="24"/>
        </w:rPr>
        <w:t>exogenous factors</w:t>
      </w:r>
      <w:r w:rsidRPr="006A000E">
        <w:rPr>
          <w:rFonts w:ascii="Times New Roman" w:hAnsi="Times New Roman" w:cs="Times New Roman"/>
          <w:sz w:val="24"/>
          <w:szCs w:val="24"/>
        </w:rPr>
        <w:t xml:space="preserve"> rather than </w:t>
      </w:r>
      <w:r w:rsidR="005B570F">
        <w:rPr>
          <w:rFonts w:ascii="Times New Roman" w:hAnsi="Times New Roman" w:cs="Times New Roman"/>
          <w:sz w:val="24"/>
          <w:szCs w:val="24"/>
        </w:rPr>
        <w:t>endogenously driven</w:t>
      </w:r>
      <w:r w:rsidRPr="006A000E">
        <w:rPr>
          <w:rFonts w:ascii="Times New Roman" w:hAnsi="Times New Roman" w:cs="Times New Roman"/>
          <w:sz w:val="24"/>
          <w:szCs w:val="24"/>
        </w:rPr>
        <w:t xml:space="preserve"> bureaucratic expansion.</w:t>
      </w:r>
    </w:p>
    <w:p w14:paraId="234E95A1" w14:textId="6B03B7CD" w:rsidR="00D10121" w:rsidRPr="00621F63" w:rsidRDefault="00D10121" w:rsidP="00B7033B">
      <w:pPr>
        <w:spacing w:line="480" w:lineRule="auto"/>
        <w:ind w:firstLine="720"/>
        <w:rPr>
          <w:rFonts w:ascii="Times New Roman" w:hAnsi="Times New Roman" w:cs="Times New Roman"/>
          <w:sz w:val="24"/>
          <w:szCs w:val="24"/>
        </w:rPr>
      </w:pPr>
      <w:r w:rsidRPr="00D10121">
        <w:rPr>
          <w:rFonts w:ascii="Times New Roman" w:hAnsi="Times New Roman" w:cs="Times New Roman"/>
          <w:sz w:val="24"/>
          <w:szCs w:val="24"/>
        </w:rPr>
        <w:t xml:space="preserve">While the metaphor of "tooth-to-tail" ratios is </w:t>
      </w:r>
      <w:r w:rsidR="003E5A81">
        <w:rPr>
          <w:rFonts w:ascii="Times New Roman" w:hAnsi="Times New Roman" w:cs="Times New Roman"/>
          <w:sz w:val="24"/>
          <w:szCs w:val="24"/>
        </w:rPr>
        <w:t>often used in</w:t>
      </w:r>
      <w:r w:rsidRPr="00D10121">
        <w:rPr>
          <w:rFonts w:ascii="Times New Roman" w:hAnsi="Times New Roman" w:cs="Times New Roman"/>
          <w:sz w:val="24"/>
          <w:szCs w:val="24"/>
        </w:rPr>
        <w:t xml:space="preserve"> defense policy debates, rigorous empirical analysis remains limited. The RAND Corporation's (2008) Defense Business Board analysis of tooth-to-tail dynamics across military services found significant variation in support-to-combat ratios driven by technological complexity, geographic dispersion, and mission requirements, but noted methodological challenges in defining "combat" versus "support" roles in modern network-centric warfare. McGrath's (2007) historical analysis Boots on the Ground examines troop density in contingency operations from World War II through Iraq and Afghanistan</w:t>
      </w:r>
      <w:r w:rsidR="00041F7E">
        <w:rPr>
          <w:rFonts w:ascii="Times New Roman" w:hAnsi="Times New Roman" w:cs="Times New Roman"/>
          <w:sz w:val="24"/>
          <w:szCs w:val="24"/>
        </w:rPr>
        <w:t>.</w:t>
      </w:r>
      <w:r w:rsidRPr="00D10121">
        <w:rPr>
          <w:rFonts w:ascii="Times New Roman" w:hAnsi="Times New Roman" w:cs="Times New Roman"/>
          <w:sz w:val="24"/>
          <w:szCs w:val="24"/>
        </w:rPr>
        <w:t xml:space="preserve"> </w:t>
      </w:r>
      <w:r w:rsidR="00041F7E">
        <w:rPr>
          <w:rFonts w:ascii="Times New Roman" w:hAnsi="Times New Roman" w:cs="Times New Roman"/>
          <w:sz w:val="24"/>
          <w:szCs w:val="24"/>
        </w:rPr>
        <w:t>He demonstrates</w:t>
      </w:r>
      <w:r w:rsidRPr="00D10121">
        <w:rPr>
          <w:rFonts w:ascii="Times New Roman" w:hAnsi="Times New Roman" w:cs="Times New Roman"/>
          <w:sz w:val="24"/>
          <w:szCs w:val="24"/>
        </w:rPr>
        <w:t xml:space="preserve"> a consistent trend toward smaller combat forces </w:t>
      </w:r>
      <w:r w:rsidR="00041F7E">
        <w:rPr>
          <w:rFonts w:ascii="Times New Roman" w:hAnsi="Times New Roman" w:cs="Times New Roman"/>
          <w:sz w:val="24"/>
          <w:szCs w:val="24"/>
        </w:rPr>
        <w:t>with</w:t>
      </w:r>
      <w:r w:rsidRPr="00D10121">
        <w:rPr>
          <w:rFonts w:ascii="Times New Roman" w:hAnsi="Times New Roman" w:cs="Times New Roman"/>
          <w:sz w:val="24"/>
          <w:szCs w:val="24"/>
        </w:rPr>
        <w:t xml:space="preserve"> larger logistics, intelligence, and command structures</w:t>
      </w:r>
      <w:r>
        <w:rPr>
          <w:rFonts w:ascii="Times New Roman" w:hAnsi="Times New Roman" w:cs="Times New Roman"/>
          <w:sz w:val="24"/>
          <w:szCs w:val="24"/>
        </w:rPr>
        <w:t xml:space="preserve">. The latter of which is </w:t>
      </w:r>
      <w:r w:rsidRPr="00D10121">
        <w:rPr>
          <w:rFonts w:ascii="Times New Roman" w:hAnsi="Times New Roman" w:cs="Times New Roman"/>
          <w:sz w:val="24"/>
          <w:szCs w:val="24"/>
        </w:rPr>
        <w:t xml:space="preserve">a pattern consistent with this study's finding of declining junior enlisted (E-1 to E-4) relative size and expanding field </w:t>
      </w:r>
      <w:r w:rsidRPr="00D10121">
        <w:rPr>
          <w:rFonts w:ascii="Times New Roman" w:hAnsi="Times New Roman" w:cs="Times New Roman"/>
          <w:sz w:val="24"/>
          <w:szCs w:val="24"/>
        </w:rPr>
        <w:lastRenderedPageBreak/>
        <w:t xml:space="preserve">grade officer cohorts. The Congressional Research Service's examination of defense contractors (2017) introduces an additional dimension absent from official personnel statistics: contractor growth from approximately 200,000 (1990) to over 600,000 (2020) suggests that civilian employee reductions </w:t>
      </w:r>
      <w:r w:rsidR="00684D65">
        <w:rPr>
          <w:rFonts w:ascii="Times New Roman" w:hAnsi="Times New Roman" w:cs="Times New Roman"/>
          <w:sz w:val="24"/>
          <w:szCs w:val="24"/>
        </w:rPr>
        <w:t>reflected</w:t>
      </w:r>
      <w:r w:rsidRPr="00D10121">
        <w:rPr>
          <w:rFonts w:ascii="Times New Roman" w:hAnsi="Times New Roman" w:cs="Times New Roman"/>
          <w:sz w:val="24"/>
          <w:szCs w:val="24"/>
        </w:rPr>
        <w:t xml:space="preserve"> in this study may represent relabeling </w:t>
      </w:r>
      <w:r w:rsidR="00684D65">
        <w:rPr>
          <w:rFonts w:ascii="Times New Roman" w:hAnsi="Times New Roman" w:cs="Times New Roman"/>
          <w:sz w:val="24"/>
          <w:szCs w:val="24"/>
        </w:rPr>
        <w:t>vice</w:t>
      </w:r>
      <w:r w:rsidRPr="00D10121">
        <w:rPr>
          <w:rFonts w:ascii="Times New Roman" w:hAnsi="Times New Roman" w:cs="Times New Roman"/>
          <w:sz w:val="24"/>
          <w:szCs w:val="24"/>
        </w:rPr>
        <w:t xml:space="preserve"> reduction in DoD's </w:t>
      </w:r>
      <w:r w:rsidR="00684D65">
        <w:rPr>
          <w:rFonts w:ascii="Times New Roman" w:hAnsi="Times New Roman" w:cs="Times New Roman"/>
          <w:sz w:val="24"/>
          <w:szCs w:val="24"/>
        </w:rPr>
        <w:t>civilian employee cohort</w:t>
      </w:r>
      <w:r w:rsidRPr="00D10121">
        <w:rPr>
          <w:rFonts w:ascii="Times New Roman" w:hAnsi="Times New Roman" w:cs="Times New Roman"/>
          <w:sz w:val="24"/>
          <w:szCs w:val="24"/>
        </w:rPr>
        <w:t xml:space="preserve">. </w:t>
      </w:r>
      <w:proofErr w:type="spellStart"/>
      <w:r w:rsidRPr="00D10121">
        <w:rPr>
          <w:rFonts w:ascii="Times New Roman" w:hAnsi="Times New Roman" w:cs="Times New Roman"/>
          <w:sz w:val="24"/>
          <w:szCs w:val="24"/>
        </w:rPr>
        <w:t>Gailmard</w:t>
      </w:r>
      <w:proofErr w:type="spellEnd"/>
      <w:r w:rsidRPr="00D10121">
        <w:rPr>
          <w:rFonts w:ascii="Times New Roman" w:hAnsi="Times New Roman" w:cs="Times New Roman"/>
          <w:sz w:val="24"/>
          <w:szCs w:val="24"/>
        </w:rPr>
        <w:t xml:space="preserve"> and Patty's (2012) analysis of expertise and accountability in executive branch agencies provides theoretical explanation for the growth of specialized technical positions</w:t>
      </w:r>
      <w:r>
        <w:rPr>
          <w:rFonts w:ascii="Times New Roman" w:hAnsi="Times New Roman" w:cs="Times New Roman"/>
          <w:sz w:val="24"/>
          <w:szCs w:val="24"/>
        </w:rPr>
        <w:t>.</w:t>
      </w:r>
      <w:r w:rsidRPr="00D10121">
        <w:rPr>
          <w:rFonts w:ascii="Times New Roman" w:hAnsi="Times New Roman" w:cs="Times New Roman"/>
          <w:sz w:val="24"/>
          <w:szCs w:val="24"/>
        </w:rPr>
        <w:t xml:space="preserve"> </w:t>
      </w:r>
      <w:r>
        <w:rPr>
          <w:rFonts w:ascii="Times New Roman" w:hAnsi="Times New Roman" w:cs="Times New Roman"/>
          <w:sz w:val="24"/>
          <w:szCs w:val="24"/>
        </w:rPr>
        <w:t xml:space="preserve">As </w:t>
      </w:r>
      <w:r w:rsidRPr="00D10121">
        <w:rPr>
          <w:rFonts w:ascii="Times New Roman" w:hAnsi="Times New Roman" w:cs="Times New Roman"/>
          <w:sz w:val="24"/>
          <w:szCs w:val="24"/>
        </w:rPr>
        <w:t>organizational missions increase in complexity, agencies rationally invest in expert personnel who can navigate technical and regulatory environments, creating path dependencies where expertise itself justifies organizational expansion.</w:t>
      </w:r>
    </w:p>
    <w:p w14:paraId="6D7EAB4E" w14:textId="77777777" w:rsidR="00B7033B" w:rsidRPr="00621F63" w:rsidRDefault="00B7033B" w:rsidP="00E41F7F">
      <w:pPr>
        <w:spacing w:line="480" w:lineRule="auto"/>
        <w:ind w:firstLine="720"/>
        <w:rPr>
          <w:rFonts w:ascii="Times New Roman" w:hAnsi="Times New Roman" w:cs="Times New Roman"/>
          <w:sz w:val="24"/>
          <w:szCs w:val="24"/>
        </w:rPr>
      </w:pPr>
    </w:p>
    <w:p w14:paraId="2F7EB264" w14:textId="77777777" w:rsidR="00820A11" w:rsidRPr="00621F63" w:rsidRDefault="00B7033B" w:rsidP="00B7033B">
      <w:pPr>
        <w:rPr>
          <w:rFonts w:ascii="Times New Roman" w:hAnsi="Times New Roman" w:cs="Times New Roman"/>
          <w:sz w:val="24"/>
          <w:szCs w:val="24"/>
        </w:rPr>
      </w:pPr>
      <w:r w:rsidRPr="00621F63">
        <w:rPr>
          <w:rFonts w:ascii="Times New Roman" w:hAnsi="Times New Roman" w:cs="Times New Roman"/>
          <w:sz w:val="24"/>
          <w:szCs w:val="24"/>
        </w:rPr>
        <w:br w:type="page"/>
      </w:r>
    </w:p>
    <w:p w14:paraId="2A8E8544" w14:textId="77777777" w:rsidR="00061056" w:rsidRPr="00621F63" w:rsidRDefault="00000000" w:rsidP="00B76AD6">
      <w:pPr>
        <w:pStyle w:val="Heading1"/>
      </w:pPr>
      <w:bookmarkStart w:id="8" w:name="_Toc216014823"/>
      <w:r w:rsidRPr="00621F63">
        <w:lastRenderedPageBreak/>
        <w:t>Chapter 3: Theoretical Framework</w:t>
      </w:r>
      <w:bookmarkEnd w:id="8"/>
    </w:p>
    <w:p w14:paraId="389B3A80" w14:textId="2688EBF0" w:rsidR="007F1614" w:rsidRPr="00621F63" w:rsidRDefault="007D5CA6">
      <w:pPr>
        <w:spacing w:line="480" w:lineRule="auto"/>
        <w:ind w:firstLine="720"/>
        <w:rPr>
          <w:rFonts w:ascii="Times New Roman" w:hAnsi="Times New Roman" w:cs="Times New Roman"/>
          <w:sz w:val="24"/>
          <w:szCs w:val="24"/>
        </w:rPr>
      </w:pPr>
      <w:r w:rsidRPr="00621F63">
        <w:rPr>
          <w:rFonts w:ascii="Times New Roman" w:hAnsi="Times New Roman" w:cs="Times New Roman"/>
        </w:rPr>
        <w:t>In 1905 Max Weber famously wrote about bureaucracy as an ideal organizational structure for large organizations as the most effective way to manage. Weber did caution about the rise of the “Iron Cage” that can stifle innovation and lock personnel into a rigid system that stifles freedom and innovation. Robert Michels elaborated on this concept by theorizing the inevitability of bureaucracy and the rise of oligarchs within that bureaucracy in his referenced “Iron Law” in 1911. Cyril Northcote Parkinson published “Parkinson’s Law” in 1955 ascribing somewhat less rational and with a somewhat negative connotation to bureaucracy. Parkinson’s theory was the work will always expand to fill the given timeline. This holds especially true in governmental organizations where there is no monetary or profit-driven incentive to finish early. This was refined more by James Q. Wilson in 1989 when he described government agency goals and incentives as ambiguous. Wilson argues that there are 3 levels of bureaucrats: the operators, the managers, and the executives</w:t>
      </w:r>
      <w:r w:rsidR="001A3EFC">
        <w:rPr>
          <w:rFonts w:ascii="Times New Roman" w:hAnsi="Times New Roman" w:cs="Times New Roman"/>
        </w:rPr>
        <w:t xml:space="preserve"> (Wilson, 1989)</w:t>
      </w:r>
      <w:r w:rsidRPr="00621F63">
        <w:rPr>
          <w:rFonts w:ascii="Times New Roman" w:hAnsi="Times New Roman" w:cs="Times New Roman"/>
        </w:rPr>
        <w:t xml:space="preserve">. This bottom-up approach means that positions at the bottom of the organizational charts will experience significantly more bureaucracy than a position in the middle based on how many bureaucrats are in the figure above them. Wilson swings back to the growth of </w:t>
      </w:r>
      <w:proofErr w:type="gramStart"/>
      <w:r w:rsidRPr="00621F63">
        <w:rPr>
          <w:rFonts w:ascii="Times New Roman" w:hAnsi="Times New Roman" w:cs="Times New Roman"/>
        </w:rPr>
        <w:t>bureaucracy</w:t>
      </w:r>
      <w:proofErr w:type="gramEnd"/>
      <w:r w:rsidRPr="00621F63">
        <w:rPr>
          <w:rFonts w:ascii="Times New Roman" w:hAnsi="Times New Roman" w:cs="Times New Roman"/>
        </w:rPr>
        <w:t xml:space="preserve"> being a rational reaction to outside perturbations from multiple, often conflicting, customers</w:t>
      </w:r>
      <w:r w:rsidR="001A3EFC">
        <w:rPr>
          <w:rFonts w:ascii="Times New Roman" w:hAnsi="Times New Roman" w:cs="Times New Roman"/>
        </w:rPr>
        <w:t xml:space="preserve"> (Wilson, 1989)</w:t>
      </w:r>
      <w:r w:rsidRPr="00621F63">
        <w:rPr>
          <w:rFonts w:ascii="Times New Roman" w:hAnsi="Times New Roman" w:cs="Times New Roman"/>
        </w:rPr>
        <w:t xml:space="preserve">. The places the bureaucrats and their missions in a position of constant appeasement instead of outright accomplishment. </w:t>
      </w:r>
    </w:p>
    <w:p w14:paraId="36200E34" w14:textId="5765C8F4" w:rsidR="00061056" w:rsidRDefault="00271997">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William Niskanen in 1971 </w:t>
      </w:r>
      <w:r w:rsidR="00FD453C" w:rsidRPr="00621F63">
        <w:rPr>
          <w:rFonts w:ascii="Times New Roman" w:hAnsi="Times New Roman" w:cs="Times New Roman"/>
          <w:sz w:val="24"/>
          <w:szCs w:val="24"/>
        </w:rPr>
        <w:t>disagree</w:t>
      </w:r>
      <w:r w:rsidRPr="00621F63">
        <w:rPr>
          <w:rFonts w:ascii="Times New Roman" w:hAnsi="Times New Roman" w:cs="Times New Roman"/>
          <w:sz w:val="24"/>
          <w:szCs w:val="24"/>
        </w:rPr>
        <w:t>d</w:t>
      </w:r>
      <w:r w:rsidR="00FD453C" w:rsidRPr="00621F63">
        <w:rPr>
          <w:rFonts w:ascii="Times New Roman" w:hAnsi="Times New Roman" w:cs="Times New Roman"/>
          <w:sz w:val="24"/>
          <w:szCs w:val="24"/>
        </w:rPr>
        <w:t xml:space="preserve"> with some of the incentives being ambiguous in that government agencies trade in social capital. Being correct, saying no at the right amount of risk, and tolerating risk for breakthroughs</w:t>
      </w:r>
      <w:r w:rsidR="000027BE">
        <w:rPr>
          <w:rFonts w:ascii="Times New Roman" w:hAnsi="Times New Roman" w:cs="Times New Roman"/>
          <w:sz w:val="24"/>
          <w:szCs w:val="24"/>
        </w:rPr>
        <w:t>,</w:t>
      </w:r>
      <w:r w:rsidR="00FD453C" w:rsidRPr="00621F63">
        <w:rPr>
          <w:rFonts w:ascii="Times New Roman" w:hAnsi="Times New Roman" w:cs="Times New Roman"/>
          <w:sz w:val="24"/>
          <w:szCs w:val="24"/>
        </w:rPr>
        <w:t xml:space="preserve"> earn bureaucrats immense social profit. This can be used to increase their influence, promotions, or expansion of resource allocation. This is nearly perfectly aligned with Michels’ Iron Law in that this is precisely how oligarchs are made. The notable exception is that there is no </w:t>
      </w:r>
      <w:r w:rsidR="007F1614" w:rsidRPr="00621F63">
        <w:rPr>
          <w:rFonts w:ascii="Times New Roman" w:hAnsi="Times New Roman" w:cs="Times New Roman"/>
          <w:sz w:val="24"/>
          <w:szCs w:val="24"/>
        </w:rPr>
        <w:t>profit,</w:t>
      </w:r>
      <w:r w:rsidR="00FD453C" w:rsidRPr="00621F63">
        <w:rPr>
          <w:rFonts w:ascii="Times New Roman" w:hAnsi="Times New Roman" w:cs="Times New Roman"/>
          <w:sz w:val="24"/>
          <w:szCs w:val="24"/>
        </w:rPr>
        <w:t xml:space="preserve"> and most bureaucrats are idealogues that want the organization to succeed</w:t>
      </w:r>
      <w:r w:rsidR="007F1614" w:rsidRPr="00621F63">
        <w:rPr>
          <w:rFonts w:ascii="Times New Roman" w:hAnsi="Times New Roman" w:cs="Times New Roman"/>
          <w:sz w:val="24"/>
          <w:szCs w:val="24"/>
        </w:rPr>
        <w:t xml:space="preserve"> at core missions. In this case, the managers and executives become </w:t>
      </w:r>
      <w:r w:rsidR="007F1614" w:rsidRPr="00621F63">
        <w:rPr>
          <w:rFonts w:ascii="Times New Roman" w:hAnsi="Times New Roman" w:cs="Times New Roman"/>
          <w:sz w:val="24"/>
          <w:szCs w:val="24"/>
        </w:rPr>
        <w:lastRenderedPageBreak/>
        <w:t>“</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in that they are </w:t>
      </w:r>
      <w:proofErr w:type="spellStart"/>
      <w:r w:rsidR="007F1614" w:rsidRPr="00621F63">
        <w:rPr>
          <w:rFonts w:ascii="Times New Roman" w:hAnsi="Times New Roman" w:cs="Times New Roman"/>
          <w:sz w:val="24"/>
          <w:szCs w:val="24"/>
        </w:rPr>
        <w:t>oligarchian</w:t>
      </w:r>
      <w:proofErr w:type="spellEnd"/>
      <w:r w:rsidR="007F1614" w:rsidRPr="00621F63">
        <w:rPr>
          <w:rFonts w:ascii="Times New Roman" w:hAnsi="Times New Roman" w:cs="Times New Roman"/>
          <w:sz w:val="24"/>
          <w:szCs w:val="24"/>
        </w:rPr>
        <w:t xml:space="preserve"> in behavior, but not in intent.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will expand rules and policies, standardize structures, and enforce practices that are viewed to reduce risk and increase efficiency for the overall organization. The result is arcane knowledge known to select few making them irreplaceable. </w:t>
      </w:r>
      <w:proofErr w:type="spellStart"/>
      <w:r w:rsidR="007F1614" w:rsidRPr="00621F63">
        <w:rPr>
          <w:rFonts w:ascii="Times New Roman" w:hAnsi="Times New Roman" w:cs="Times New Roman"/>
          <w:sz w:val="24"/>
          <w:szCs w:val="24"/>
        </w:rPr>
        <w:t>Demigarchs</w:t>
      </w:r>
      <w:proofErr w:type="spellEnd"/>
      <w:r w:rsidR="007F1614" w:rsidRPr="00621F63">
        <w:rPr>
          <w:rFonts w:ascii="Times New Roman" w:hAnsi="Times New Roman" w:cs="Times New Roman"/>
          <w:sz w:val="24"/>
          <w:szCs w:val="24"/>
        </w:rPr>
        <w:t xml:space="preserve"> create a network of bureaucrats creating</w:t>
      </w:r>
      <w:r w:rsidR="0032012D" w:rsidRPr="00621F63">
        <w:rPr>
          <w:rFonts w:ascii="Times New Roman" w:hAnsi="Times New Roman" w:cs="Times New Roman"/>
          <w:sz w:val="24"/>
          <w:szCs w:val="24"/>
        </w:rPr>
        <w:t xml:space="preserve"> self-reinforcing</w:t>
      </w:r>
      <w:r w:rsidR="007F1614" w:rsidRPr="00621F63">
        <w:rPr>
          <w:rFonts w:ascii="Times New Roman" w:hAnsi="Times New Roman" w:cs="Times New Roman"/>
          <w:sz w:val="24"/>
          <w:szCs w:val="24"/>
        </w:rPr>
        <w:t xml:space="preserve"> policies</w:t>
      </w:r>
      <w:r w:rsidR="000D069D" w:rsidRPr="00621F63">
        <w:rPr>
          <w:rFonts w:ascii="Times New Roman" w:hAnsi="Times New Roman" w:cs="Times New Roman"/>
          <w:sz w:val="24"/>
          <w:szCs w:val="24"/>
        </w:rPr>
        <w:t xml:space="preserve"> to protect their </w:t>
      </w:r>
      <w:proofErr w:type="gramStart"/>
      <w:r w:rsidR="000D069D" w:rsidRPr="00621F63">
        <w:rPr>
          <w:rFonts w:ascii="Times New Roman" w:hAnsi="Times New Roman" w:cs="Times New Roman"/>
          <w:sz w:val="24"/>
          <w:szCs w:val="24"/>
        </w:rPr>
        <w:t>positions</w:t>
      </w:r>
      <w:r w:rsidR="007F1614" w:rsidRPr="00621F63">
        <w:rPr>
          <w:rFonts w:ascii="Times New Roman" w:hAnsi="Times New Roman" w:cs="Times New Roman"/>
          <w:sz w:val="24"/>
          <w:szCs w:val="24"/>
        </w:rPr>
        <w:t>, and</w:t>
      </w:r>
      <w:proofErr w:type="gramEnd"/>
      <w:r w:rsidR="007F1614" w:rsidRPr="00621F63">
        <w:rPr>
          <w:rFonts w:ascii="Times New Roman" w:hAnsi="Times New Roman" w:cs="Times New Roman"/>
          <w:sz w:val="24"/>
          <w:szCs w:val="24"/>
        </w:rPr>
        <w:t xml:space="preserve"> possess undue influence on decision-makers. </w:t>
      </w:r>
      <w:r w:rsidR="0032012D" w:rsidRPr="00621F63">
        <w:rPr>
          <w:rFonts w:ascii="Times New Roman" w:hAnsi="Times New Roman" w:cs="Times New Roman"/>
          <w:sz w:val="24"/>
          <w:szCs w:val="24"/>
        </w:rPr>
        <w:t xml:space="preserve">Wilson argues that reforming these </w:t>
      </w:r>
      <w:proofErr w:type="spellStart"/>
      <w:r w:rsidR="0032012D" w:rsidRPr="00621F63">
        <w:rPr>
          <w:rFonts w:ascii="Times New Roman" w:hAnsi="Times New Roman" w:cs="Times New Roman"/>
          <w:sz w:val="24"/>
          <w:szCs w:val="24"/>
        </w:rPr>
        <w:t>demigarchian</w:t>
      </w:r>
      <w:proofErr w:type="spellEnd"/>
      <w:r w:rsidR="0032012D" w:rsidRPr="00621F63">
        <w:rPr>
          <w:rFonts w:ascii="Times New Roman" w:hAnsi="Times New Roman" w:cs="Times New Roman"/>
          <w:sz w:val="24"/>
          <w:szCs w:val="24"/>
        </w:rPr>
        <w:t xml:space="preserve"> bureaucracies is difficult and dangerous as many of the policies emplaced are protective of life</w:t>
      </w:r>
      <w:r w:rsidR="000D069D" w:rsidRPr="00621F63">
        <w:rPr>
          <w:rFonts w:ascii="Times New Roman" w:hAnsi="Times New Roman" w:cs="Times New Roman"/>
          <w:sz w:val="24"/>
          <w:szCs w:val="24"/>
        </w:rPr>
        <w:t xml:space="preserve"> or </w:t>
      </w:r>
      <w:r w:rsidR="004C4979" w:rsidRPr="00621F63">
        <w:rPr>
          <w:rFonts w:ascii="Times New Roman" w:hAnsi="Times New Roman" w:cs="Times New Roman"/>
          <w:sz w:val="24"/>
          <w:szCs w:val="24"/>
        </w:rPr>
        <w:t>liberty or</w:t>
      </w:r>
      <w:r w:rsidR="000D069D" w:rsidRPr="00621F63">
        <w:rPr>
          <w:rFonts w:ascii="Times New Roman" w:hAnsi="Times New Roman" w:cs="Times New Roman"/>
          <w:sz w:val="24"/>
          <w:szCs w:val="24"/>
        </w:rPr>
        <w:t xml:space="preserve"> promote accountability and combat corruption</w:t>
      </w:r>
      <w:r w:rsidR="0032012D" w:rsidRPr="00621F63">
        <w:rPr>
          <w:rFonts w:ascii="Times New Roman" w:hAnsi="Times New Roman" w:cs="Times New Roman"/>
          <w:sz w:val="24"/>
          <w:szCs w:val="24"/>
        </w:rPr>
        <w:t xml:space="preserve">. </w:t>
      </w:r>
      <w:proofErr w:type="spellStart"/>
      <w:r w:rsidR="0032012D" w:rsidRPr="00621F63">
        <w:rPr>
          <w:rFonts w:ascii="Times New Roman" w:hAnsi="Times New Roman" w:cs="Times New Roman"/>
          <w:sz w:val="24"/>
          <w:szCs w:val="24"/>
        </w:rPr>
        <w:t>Demigarchs</w:t>
      </w:r>
      <w:proofErr w:type="spellEnd"/>
      <w:r w:rsidR="0032012D" w:rsidRPr="00621F63">
        <w:rPr>
          <w:rFonts w:ascii="Times New Roman" w:hAnsi="Times New Roman" w:cs="Times New Roman"/>
          <w:sz w:val="24"/>
          <w:szCs w:val="24"/>
        </w:rPr>
        <w:t xml:space="preserve"> know this and use that as a shield to continue expansion of policies for the greater good. </w:t>
      </w:r>
    </w:p>
    <w:p w14:paraId="525C2FA5" w14:textId="799BE9F6" w:rsidR="004C4979" w:rsidRPr="00621F63" w:rsidRDefault="004C497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New organizations are fertile locations for the rise </w:t>
      </w:r>
      <w:r w:rsidR="001A7C77">
        <w:rPr>
          <w:rFonts w:ascii="Times New Roman" w:hAnsi="Times New Roman" w:cs="Times New Roman"/>
          <w:sz w:val="24"/>
          <w:szCs w:val="24"/>
        </w:rPr>
        <w:t xml:space="preserve">and establishment </w:t>
      </w:r>
      <w:r>
        <w:rPr>
          <w:rFonts w:ascii="Times New Roman" w:hAnsi="Times New Roman" w:cs="Times New Roman"/>
          <w:sz w:val="24"/>
          <w:szCs w:val="24"/>
        </w:rPr>
        <w:t>of</w:t>
      </w:r>
      <w:r w:rsidR="001A7C77">
        <w:rPr>
          <w:rFonts w:ascii="Times New Roman" w:hAnsi="Times New Roman" w:cs="Times New Roman"/>
          <w:sz w:val="24"/>
          <w:szCs w:val="24"/>
        </w:rPr>
        <w:t xml:space="preserve"> new</w:t>
      </w:r>
      <w:r>
        <w:rPr>
          <w:rFonts w:ascii="Times New Roman" w:hAnsi="Times New Roman" w:cs="Times New Roman"/>
          <w:sz w:val="24"/>
          <w:szCs w:val="24"/>
        </w:rPr>
        <w:t xml:space="preserve"> </w:t>
      </w:r>
      <w:proofErr w:type="spellStart"/>
      <w:r>
        <w:rPr>
          <w:rFonts w:ascii="Times New Roman" w:hAnsi="Times New Roman" w:cs="Times New Roman"/>
          <w:sz w:val="24"/>
          <w:szCs w:val="24"/>
        </w:rPr>
        <w:t>demigarchs</w:t>
      </w:r>
      <w:proofErr w:type="spellEnd"/>
      <w:r>
        <w:rPr>
          <w:rFonts w:ascii="Times New Roman" w:hAnsi="Times New Roman" w:cs="Times New Roman"/>
          <w:sz w:val="24"/>
          <w:szCs w:val="24"/>
        </w:rPr>
        <w:t xml:space="preserve"> as new policies and procedures must be implemented to ensure continuity of mission and prevent learning the same lessons repeatedly. This can create path dependence on the first methods of solving difficult problems becoming the standard procedure and stifling innovative new approaches. </w:t>
      </w:r>
      <w:r w:rsidR="00A6478A">
        <w:rPr>
          <w:rFonts w:ascii="Times New Roman" w:hAnsi="Times New Roman" w:cs="Times New Roman"/>
          <w:sz w:val="24"/>
          <w:szCs w:val="24"/>
        </w:rPr>
        <w:t xml:space="preserve">Large independently driven organizations, those with a </w:t>
      </w:r>
      <w:proofErr w:type="gramStart"/>
      <w:r w:rsidR="00A6478A">
        <w:rPr>
          <w:rFonts w:ascii="Times New Roman" w:hAnsi="Times New Roman" w:cs="Times New Roman"/>
          <w:sz w:val="24"/>
          <w:szCs w:val="24"/>
        </w:rPr>
        <w:t>general mandate vice specific orders</w:t>
      </w:r>
      <w:proofErr w:type="gramEnd"/>
      <w:r w:rsidR="00A6478A">
        <w:rPr>
          <w:rFonts w:ascii="Times New Roman" w:hAnsi="Times New Roman" w:cs="Times New Roman"/>
          <w:sz w:val="24"/>
          <w:szCs w:val="24"/>
        </w:rPr>
        <w:t xml:space="preserve">, are helmed by GOFOs with staffs large enough and senior enough to plan and execute with ambiguous and generic guidance. These are the executive level </w:t>
      </w:r>
      <w:proofErr w:type="gramStart"/>
      <w:r w:rsidR="00A6478A">
        <w:rPr>
          <w:rFonts w:ascii="Times New Roman" w:hAnsi="Times New Roman" w:cs="Times New Roman"/>
          <w:sz w:val="24"/>
          <w:szCs w:val="24"/>
        </w:rPr>
        <w:t>staffs</w:t>
      </w:r>
      <w:proofErr w:type="gramEnd"/>
      <w:r w:rsidR="00A6478A">
        <w:rPr>
          <w:rFonts w:ascii="Times New Roman" w:hAnsi="Times New Roman" w:cs="Times New Roman"/>
          <w:sz w:val="24"/>
          <w:szCs w:val="24"/>
        </w:rPr>
        <w:t xml:space="preserve"> that become temporary fiefdoms for their executives and must generate policies and procedures to bring order to planning with much more ambiguous guidance than less senior headquarters. This links the number of GOFOs and other senior executives like PAS positions with the overall organizational complexity of the DoD as well as the overall upward bureaucratic drift. </w:t>
      </w:r>
      <w:proofErr w:type="spellStart"/>
      <w:r w:rsidR="00A6478A">
        <w:rPr>
          <w:rFonts w:ascii="Times New Roman" w:hAnsi="Times New Roman" w:cs="Times New Roman"/>
          <w:sz w:val="24"/>
          <w:szCs w:val="24"/>
        </w:rPr>
        <w:t>Demigarchs</w:t>
      </w:r>
      <w:proofErr w:type="spellEnd"/>
      <w:r w:rsidR="00A6478A">
        <w:rPr>
          <w:rFonts w:ascii="Times New Roman" w:hAnsi="Times New Roman" w:cs="Times New Roman"/>
          <w:sz w:val="24"/>
          <w:szCs w:val="24"/>
        </w:rPr>
        <w:t xml:space="preserve"> are not directly visible in numbers of employees or specific ranks, their numbers are collinear with senior executive </w:t>
      </w:r>
      <w:proofErr w:type="gramStart"/>
      <w:r w:rsidR="00A6478A">
        <w:rPr>
          <w:rFonts w:ascii="Times New Roman" w:hAnsi="Times New Roman" w:cs="Times New Roman"/>
          <w:sz w:val="24"/>
          <w:szCs w:val="24"/>
        </w:rPr>
        <w:t>positions</w:t>
      </w:r>
      <w:proofErr w:type="gramEnd"/>
      <w:r w:rsidR="00A6478A">
        <w:rPr>
          <w:rFonts w:ascii="Times New Roman" w:hAnsi="Times New Roman" w:cs="Times New Roman"/>
          <w:sz w:val="24"/>
          <w:szCs w:val="24"/>
        </w:rPr>
        <w:t xml:space="preserve"> and this paper will attempt to track their growth and influence through DoD over </w:t>
      </w:r>
      <w:r w:rsidR="00A67806">
        <w:rPr>
          <w:rFonts w:ascii="Times New Roman" w:hAnsi="Times New Roman" w:cs="Times New Roman"/>
          <w:sz w:val="24"/>
          <w:szCs w:val="24"/>
        </w:rPr>
        <w:t>both short and long timescales.</w:t>
      </w:r>
    </w:p>
    <w:p w14:paraId="06CDA23B" w14:textId="77777777" w:rsidR="00061056" w:rsidRPr="00621F63" w:rsidRDefault="00061056">
      <w:pPr>
        <w:rPr>
          <w:rFonts w:ascii="Times New Roman" w:hAnsi="Times New Roman" w:cs="Times New Roman"/>
          <w:sz w:val="24"/>
          <w:szCs w:val="24"/>
        </w:rPr>
      </w:pPr>
    </w:p>
    <w:p w14:paraId="19D573E6" w14:textId="77777777" w:rsidR="00061056" w:rsidRPr="00621F63" w:rsidRDefault="00000000" w:rsidP="00B76AD6">
      <w:pPr>
        <w:pStyle w:val="Heading2"/>
      </w:pPr>
      <w:bookmarkStart w:id="9" w:name="_Toc216014824"/>
      <w:r w:rsidRPr="00621F63">
        <w:t>Conceptual Model</w:t>
      </w:r>
      <w:bookmarkEnd w:id="9"/>
    </w:p>
    <w:p w14:paraId="2E566324" w14:textId="21F9B7FB" w:rsidR="00A67806" w:rsidRPr="00621F63" w:rsidRDefault="00502BA7" w:rsidP="00A6780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Bureaucracies are fundamentally technical management. The model illustrated is that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is a technical bureaucracy that continues to lose the </w:t>
      </w:r>
      <w:r w:rsidR="00C96209">
        <w:rPr>
          <w:rFonts w:ascii="Times New Roman" w:hAnsi="Times New Roman" w:cs="Times New Roman"/>
          <w:sz w:val="24"/>
          <w:szCs w:val="24"/>
        </w:rPr>
        <w:t>operator-level position</w:t>
      </w:r>
      <w:r w:rsidRPr="00621F63">
        <w:rPr>
          <w:rFonts w:ascii="Times New Roman" w:hAnsi="Times New Roman" w:cs="Times New Roman"/>
          <w:sz w:val="24"/>
          <w:szCs w:val="24"/>
        </w:rPr>
        <w:t xml:space="preserve"> ratio in favor of more bureaucrats and more policy to support the ever-growing</w:t>
      </w:r>
      <w:r w:rsidR="00C96209">
        <w:rPr>
          <w:rFonts w:ascii="Times New Roman" w:hAnsi="Times New Roman" w:cs="Times New Roman"/>
          <w:sz w:val="24"/>
          <w:szCs w:val="24"/>
        </w:rPr>
        <w:t xml:space="preserve"> GOFO and</w:t>
      </w:r>
      <w:r w:rsidRPr="00621F63">
        <w:rPr>
          <w:rFonts w:ascii="Times New Roman" w:hAnsi="Times New Roman" w:cs="Times New Roman"/>
          <w:sz w:val="24"/>
          <w:szCs w:val="24"/>
        </w:rPr>
        <w:t xml:space="preserve"> political appointee positions. At the very highest levels of DoD, the bureaucracy expands and that expansion is magnified as it cascades down from executives to managers</w:t>
      </w:r>
      <w:r w:rsidR="00271997" w:rsidRPr="00621F63">
        <w:rPr>
          <w:rFonts w:ascii="Times New Roman" w:hAnsi="Times New Roman" w:cs="Times New Roman"/>
          <w:sz w:val="24"/>
          <w:szCs w:val="24"/>
        </w:rPr>
        <w:t>,</w:t>
      </w:r>
      <w:r w:rsidRPr="00621F63">
        <w:rPr>
          <w:rFonts w:ascii="Times New Roman" w:hAnsi="Times New Roman" w:cs="Times New Roman"/>
          <w:sz w:val="24"/>
          <w:szCs w:val="24"/>
        </w:rPr>
        <w:t xml:space="preserve"> and finally to the operators.</w:t>
      </w:r>
      <w:r w:rsidR="00271997" w:rsidRPr="00621F63">
        <w:rPr>
          <w:rFonts w:ascii="Times New Roman" w:hAnsi="Times New Roman" w:cs="Times New Roman"/>
          <w:sz w:val="24"/>
          <w:szCs w:val="24"/>
        </w:rPr>
        <w:t xml:space="preserve"> While Weber and Michels argue that bureaucracy is inevitable,</w:t>
      </w:r>
      <w:r w:rsidRPr="00621F63">
        <w:rPr>
          <w:rFonts w:ascii="Times New Roman" w:hAnsi="Times New Roman" w:cs="Times New Roman"/>
          <w:sz w:val="24"/>
          <w:szCs w:val="24"/>
        </w:rPr>
        <w:t xml:space="preserve"> </w:t>
      </w:r>
      <w:r w:rsidR="00271997" w:rsidRPr="00621F63">
        <w:rPr>
          <w:rFonts w:ascii="Times New Roman" w:hAnsi="Times New Roman" w:cs="Times New Roman"/>
          <w:sz w:val="24"/>
          <w:szCs w:val="24"/>
        </w:rPr>
        <w:t xml:space="preserve">few argue that it is ever expanding in the </w:t>
      </w:r>
      <w:proofErr w:type="spellStart"/>
      <w:r w:rsidR="00271997" w:rsidRPr="00621F63">
        <w:rPr>
          <w:rFonts w:ascii="Times New Roman" w:hAnsi="Times New Roman" w:cs="Times New Roman"/>
          <w:sz w:val="24"/>
          <w:szCs w:val="24"/>
        </w:rPr>
        <w:t>demigarchian</w:t>
      </w:r>
      <w:proofErr w:type="spellEnd"/>
      <w:r w:rsidR="00271997" w:rsidRPr="00621F63">
        <w:rPr>
          <w:rFonts w:ascii="Times New Roman" w:hAnsi="Times New Roman" w:cs="Times New Roman"/>
          <w:sz w:val="24"/>
          <w:szCs w:val="24"/>
        </w:rPr>
        <w:t xml:space="preserve"> sense though it is implied by both Parkinson and Niskanen</w:t>
      </w:r>
      <w:r w:rsidR="00DA2C31">
        <w:rPr>
          <w:rFonts w:ascii="Times New Roman" w:hAnsi="Times New Roman" w:cs="Times New Roman"/>
          <w:sz w:val="24"/>
          <w:szCs w:val="24"/>
        </w:rPr>
        <w:t xml:space="preserve"> (</w:t>
      </w:r>
      <w:r w:rsidR="00DA2C31" w:rsidRPr="00DA2C31">
        <w:rPr>
          <w:rFonts w:ascii="Times New Roman" w:hAnsi="Times New Roman" w:cs="Times New Roman"/>
          <w:sz w:val="24"/>
          <w:szCs w:val="24"/>
        </w:rPr>
        <w:t>Niskanen</w:t>
      </w:r>
      <w:r w:rsidR="00DA2C31">
        <w:rPr>
          <w:rFonts w:ascii="Times New Roman" w:hAnsi="Times New Roman" w:cs="Times New Roman"/>
          <w:sz w:val="24"/>
          <w:szCs w:val="24"/>
        </w:rPr>
        <w:t xml:space="preserve"> 1971; Parkinson, 1955)</w:t>
      </w:r>
      <w:r w:rsidR="00271997" w:rsidRPr="00621F63">
        <w:rPr>
          <w:rFonts w:ascii="Times New Roman" w:hAnsi="Times New Roman" w:cs="Times New Roman"/>
          <w:sz w:val="24"/>
          <w:szCs w:val="24"/>
        </w:rPr>
        <w:t>.</w:t>
      </w:r>
      <w:r w:rsidR="007E1842" w:rsidRPr="00621F63">
        <w:rPr>
          <w:rFonts w:ascii="Times New Roman" w:hAnsi="Times New Roman" w:cs="Times New Roman"/>
          <w:sz w:val="24"/>
          <w:szCs w:val="24"/>
        </w:rPr>
        <w:t xml:space="preserve"> While the overall number of </w:t>
      </w:r>
      <w:r w:rsidR="000411B9">
        <w:rPr>
          <w:rFonts w:ascii="Times New Roman" w:hAnsi="Times New Roman" w:cs="Times New Roman"/>
          <w:sz w:val="24"/>
          <w:szCs w:val="24"/>
        </w:rPr>
        <w:t>DoD</w:t>
      </w:r>
      <w:r w:rsidR="007E1842" w:rsidRPr="00621F63">
        <w:rPr>
          <w:rFonts w:ascii="Times New Roman" w:hAnsi="Times New Roman" w:cs="Times New Roman"/>
          <w:sz w:val="24"/>
          <w:szCs w:val="24"/>
        </w:rPr>
        <w:t xml:space="preserve"> members is</w:t>
      </w:r>
      <w:r w:rsidR="008C6899" w:rsidRPr="00621F63">
        <w:rPr>
          <w:rFonts w:ascii="Times New Roman" w:hAnsi="Times New Roman" w:cs="Times New Roman"/>
          <w:sz w:val="24"/>
          <w:szCs w:val="24"/>
        </w:rPr>
        <w:t xml:space="preserve"> relatively</w:t>
      </w:r>
      <w:r w:rsidR="007E1842" w:rsidRPr="00621F63">
        <w:rPr>
          <w:rFonts w:ascii="Times New Roman" w:hAnsi="Times New Roman" w:cs="Times New Roman"/>
          <w:sz w:val="24"/>
          <w:szCs w:val="24"/>
        </w:rPr>
        <w:t xml:space="preserve"> fixed, the bureaucracy has charted a clear path of expansion </w:t>
      </w:r>
      <w:r w:rsidR="008C6899" w:rsidRPr="00621F63">
        <w:rPr>
          <w:rFonts w:ascii="Times New Roman" w:hAnsi="Times New Roman" w:cs="Times New Roman"/>
          <w:sz w:val="24"/>
          <w:szCs w:val="24"/>
        </w:rPr>
        <w:t>in relative sizes</w:t>
      </w:r>
      <w:r w:rsidR="00EC509A">
        <w:rPr>
          <w:rFonts w:ascii="Times New Roman" w:hAnsi="Times New Roman" w:cs="Times New Roman"/>
          <w:sz w:val="24"/>
          <w:szCs w:val="24"/>
        </w:rPr>
        <w:t xml:space="preserve"> </w:t>
      </w:r>
      <w:r w:rsidR="00EC509A" w:rsidRPr="00EC509A">
        <w:rPr>
          <w:rFonts w:ascii="Times New Roman" w:hAnsi="Times New Roman" w:cs="Times New Roman"/>
          <w:sz w:val="24"/>
          <w:szCs w:val="24"/>
        </w:rPr>
        <w:t>(Marcum et al., 2001)</w:t>
      </w:r>
      <w:r w:rsidR="008C6899" w:rsidRPr="00621F63">
        <w:rPr>
          <w:rFonts w:ascii="Times New Roman" w:hAnsi="Times New Roman" w:cs="Times New Roman"/>
          <w:sz w:val="24"/>
          <w:szCs w:val="24"/>
        </w:rPr>
        <w:t xml:space="preserve">. The primary driver of which </w:t>
      </w:r>
      <w:r w:rsidR="00A67806">
        <w:rPr>
          <w:rFonts w:ascii="Times New Roman" w:hAnsi="Times New Roman" w:cs="Times New Roman"/>
          <w:sz w:val="24"/>
          <w:szCs w:val="24"/>
        </w:rPr>
        <w:t xml:space="preserve">is </w:t>
      </w:r>
      <w:proofErr w:type="gramStart"/>
      <w:r w:rsidR="00FD68DE">
        <w:rPr>
          <w:rFonts w:ascii="Times New Roman" w:hAnsi="Times New Roman" w:cs="Times New Roman"/>
          <w:sz w:val="24"/>
          <w:szCs w:val="24"/>
        </w:rPr>
        <w:t>additional executive positions</w:t>
      </w:r>
      <w:proofErr w:type="gramEnd"/>
      <w:r w:rsidR="00FD68DE">
        <w:rPr>
          <w:rFonts w:ascii="Times New Roman" w:hAnsi="Times New Roman" w:cs="Times New Roman"/>
          <w:sz w:val="24"/>
          <w:szCs w:val="24"/>
        </w:rPr>
        <w:t xml:space="preserve"> in the DoD. While there was an attempt to reduce GOFO positions in 2017, PAS positions continued to increase and GOFO billets have already recovered from that setback</w:t>
      </w:r>
      <w:r w:rsidR="00735EEE">
        <w:rPr>
          <w:rFonts w:ascii="Times New Roman" w:hAnsi="Times New Roman" w:cs="Times New Roman"/>
          <w:sz w:val="24"/>
          <w:szCs w:val="24"/>
        </w:rPr>
        <w:t xml:space="preserve"> </w:t>
      </w:r>
      <w:r w:rsidR="00735EEE" w:rsidRPr="00DD16F4">
        <w:rPr>
          <w:rFonts w:ascii="Times New Roman" w:hAnsi="Times New Roman" w:cs="Times New Roman"/>
          <w:sz w:val="24"/>
          <w:szCs w:val="24"/>
        </w:rPr>
        <w:t>(Schwartz, 2017)</w:t>
      </w:r>
      <w:r w:rsidR="00FD68DE">
        <w:rPr>
          <w:rFonts w:ascii="Times New Roman" w:hAnsi="Times New Roman" w:cs="Times New Roman"/>
          <w:sz w:val="24"/>
          <w:szCs w:val="24"/>
        </w:rPr>
        <w:t>.</w:t>
      </w:r>
    </w:p>
    <w:p w14:paraId="4B635DED" w14:textId="77777777" w:rsidR="00A67806" w:rsidRDefault="00A67806">
      <w:pPr>
        <w:rPr>
          <w:rFonts w:ascii="Times New Roman" w:hAnsi="Times New Roman" w:cs="Times New Roman"/>
          <w:b/>
          <w:sz w:val="24"/>
          <w:szCs w:val="24"/>
        </w:rPr>
      </w:pPr>
      <w:r>
        <w:rPr>
          <w:rFonts w:ascii="Times New Roman" w:hAnsi="Times New Roman" w:cs="Times New Roman"/>
          <w:b/>
          <w:sz w:val="24"/>
          <w:szCs w:val="24"/>
        </w:rPr>
        <w:br w:type="page"/>
      </w:r>
    </w:p>
    <w:p w14:paraId="27BA86F3" w14:textId="2A70FB3F" w:rsidR="00061056" w:rsidRPr="00621F63" w:rsidRDefault="00000000" w:rsidP="00B76AD6">
      <w:pPr>
        <w:pStyle w:val="Heading1"/>
      </w:pPr>
      <w:bookmarkStart w:id="10" w:name="_Toc216014825"/>
      <w:r w:rsidRPr="00621F63">
        <w:lastRenderedPageBreak/>
        <w:t>Chapter 4: Methodology</w:t>
      </w:r>
      <w:bookmarkEnd w:id="10"/>
    </w:p>
    <w:p w14:paraId="2A6DB1B9" w14:textId="0F9C401A" w:rsidR="00061056" w:rsidRPr="00621F63" w:rsidRDefault="007635A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To conduct this analysis, the author sought publicly available, longitudinal data from 1987 to present. Small data gaps could be assessed from linear regression models within reason. Endogenous data was sought for force size, rank structure, civilian employees, annual policy publications, and Freedom of Information Act (FOIA) response times. Exogenous data that was considered </w:t>
      </w:r>
      <w:proofErr w:type="gramStart"/>
      <w:r w:rsidRPr="00621F63">
        <w:rPr>
          <w:rFonts w:ascii="Times New Roman" w:hAnsi="Times New Roman" w:cs="Times New Roman"/>
          <w:sz w:val="24"/>
          <w:szCs w:val="24"/>
        </w:rPr>
        <w:t>was</w:t>
      </w:r>
      <w:proofErr w:type="gramEnd"/>
      <w:r w:rsidRPr="00621F63">
        <w:rPr>
          <w:rFonts w:ascii="Times New Roman" w:hAnsi="Times New Roman" w:cs="Times New Roman"/>
          <w:sz w:val="24"/>
          <w:szCs w:val="24"/>
        </w:rPr>
        <w:t xml:space="preserve"> political parties of both houses of Congress and POTUS, annual GDP growth rate, current involvement in conflict, and number of Presidentially </w:t>
      </w:r>
      <w:r w:rsidR="00B9590F" w:rsidRPr="00621F63">
        <w:rPr>
          <w:rFonts w:ascii="Times New Roman" w:hAnsi="Times New Roman" w:cs="Times New Roman"/>
          <w:sz w:val="24"/>
          <w:szCs w:val="24"/>
        </w:rPr>
        <w:t xml:space="preserve">Appointed-Senate confirmed (PAS) billets within the </w:t>
      </w:r>
      <w:r w:rsidR="000411B9">
        <w:rPr>
          <w:rFonts w:ascii="Times New Roman" w:hAnsi="Times New Roman" w:cs="Times New Roman"/>
          <w:sz w:val="24"/>
          <w:szCs w:val="24"/>
        </w:rPr>
        <w:t>DoD</w:t>
      </w:r>
      <w:r w:rsidR="00B9590F" w:rsidRPr="00621F63">
        <w:rPr>
          <w:rFonts w:ascii="Times New Roman" w:hAnsi="Times New Roman" w:cs="Times New Roman"/>
          <w:sz w:val="24"/>
          <w:szCs w:val="24"/>
        </w:rPr>
        <w:t xml:space="preserve"> as this was indicative of hierarchical complexity. This measure was easier to find than organizational charts of the </w:t>
      </w:r>
      <w:r w:rsidR="000411B9">
        <w:rPr>
          <w:rFonts w:ascii="Times New Roman" w:hAnsi="Times New Roman" w:cs="Times New Roman"/>
          <w:sz w:val="24"/>
          <w:szCs w:val="24"/>
        </w:rPr>
        <w:t>DoD</w:t>
      </w:r>
      <w:r w:rsidR="00B9590F" w:rsidRPr="00621F63">
        <w:rPr>
          <w:rFonts w:ascii="Times New Roman" w:hAnsi="Times New Roman" w:cs="Times New Roman"/>
          <w:sz w:val="24"/>
          <w:szCs w:val="24"/>
        </w:rPr>
        <w:t xml:space="preserve"> from each specific year. </w:t>
      </w:r>
      <w:r w:rsidR="005B31B2" w:rsidRPr="00621F63">
        <w:rPr>
          <w:rFonts w:ascii="Times New Roman" w:hAnsi="Times New Roman" w:cs="Times New Roman"/>
          <w:sz w:val="24"/>
          <w:szCs w:val="24"/>
        </w:rPr>
        <w:t xml:space="preserve">The data analysis would include a Vector </w:t>
      </w:r>
      <w:proofErr w:type="spellStart"/>
      <w:r w:rsidR="005B31B2" w:rsidRPr="00621F63">
        <w:rPr>
          <w:rFonts w:ascii="Times New Roman" w:hAnsi="Times New Roman" w:cs="Times New Roman"/>
          <w:sz w:val="24"/>
          <w:szCs w:val="24"/>
        </w:rPr>
        <w:t>AutoRegression</w:t>
      </w:r>
      <w:proofErr w:type="spellEnd"/>
      <w:r w:rsidR="005B31B2" w:rsidRPr="00621F63">
        <w:rPr>
          <w:rFonts w:ascii="Times New Roman" w:hAnsi="Times New Roman" w:cs="Times New Roman"/>
          <w:sz w:val="24"/>
          <w:szCs w:val="24"/>
        </w:rPr>
        <w:t xml:space="preserve"> (VAR) across the </w:t>
      </w:r>
      <w:proofErr w:type="gramStart"/>
      <w:r w:rsidR="005B31B2" w:rsidRPr="00621F63">
        <w:rPr>
          <w:rFonts w:ascii="Times New Roman" w:hAnsi="Times New Roman" w:cs="Times New Roman"/>
          <w:sz w:val="24"/>
          <w:szCs w:val="24"/>
        </w:rPr>
        <w:t>time period</w:t>
      </w:r>
      <w:proofErr w:type="gramEnd"/>
      <w:r w:rsidR="005B31B2" w:rsidRPr="00621F63">
        <w:rPr>
          <w:rFonts w:ascii="Times New Roman" w:hAnsi="Times New Roman" w:cs="Times New Roman"/>
          <w:sz w:val="24"/>
          <w:szCs w:val="24"/>
        </w:rPr>
        <w:t xml:space="preserve"> to create an accurate set of influential variables, their respective coefficients, and the strength of the influence on the other variables within the system. </w:t>
      </w:r>
      <w:r w:rsidR="00964231" w:rsidRPr="00964231">
        <w:rPr>
          <w:rFonts w:ascii="Times New Roman" w:hAnsi="Times New Roman" w:cs="Times New Roman"/>
          <w:sz w:val="24"/>
          <w:szCs w:val="24"/>
        </w:rPr>
        <w:t xml:space="preserve">Vector autoregression (VAR) models allow for the simultaneous estimation of multiple time series variables without requiring </w:t>
      </w:r>
      <w:proofErr w:type="gramStart"/>
      <w:r w:rsidR="00964231" w:rsidRPr="005251BC">
        <w:rPr>
          <w:rFonts w:ascii="Times New Roman" w:hAnsi="Times New Roman" w:cs="Times New Roman"/>
          <w:sz w:val="24"/>
          <w:szCs w:val="24"/>
        </w:rPr>
        <w:t>a priori</w:t>
      </w:r>
      <w:proofErr w:type="gramEnd"/>
      <w:r w:rsidR="00964231" w:rsidRPr="005251BC">
        <w:rPr>
          <w:rFonts w:ascii="Times New Roman" w:hAnsi="Times New Roman" w:cs="Times New Roman"/>
          <w:sz w:val="24"/>
          <w:szCs w:val="24"/>
        </w:rPr>
        <w:t xml:space="preserve"> </w:t>
      </w:r>
      <w:r w:rsidR="00964231" w:rsidRPr="00964231">
        <w:rPr>
          <w:rFonts w:ascii="Times New Roman" w:hAnsi="Times New Roman" w:cs="Times New Roman"/>
          <w:sz w:val="24"/>
          <w:szCs w:val="24"/>
        </w:rPr>
        <w:t>assumptions about exogeneity (Box-Steffensmeier et al., 2014).</w:t>
      </w:r>
      <w:r w:rsidR="00964231">
        <w:rPr>
          <w:rFonts w:ascii="Times New Roman" w:hAnsi="Times New Roman" w:cs="Times New Roman"/>
          <w:sz w:val="24"/>
          <w:szCs w:val="24"/>
        </w:rPr>
        <w:t xml:space="preserve"> </w:t>
      </w:r>
      <w:r w:rsidR="005B31B2" w:rsidRPr="00621F63">
        <w:rPr>
          <w:rFonts w:ascii="Times New Roman" w:hAnsi="Times New Roman" w:cs="Times New Roman"/>
          <w:sz w:val="24"/>
          <w:szCs w:val="24"/>
        </w:rPr>
        <w:t xml:space="preserve">VAR analysis required exceptional normalization to the same scales </w:t>
      </w:r>
      <w:proofErr w:type="gramStart"/>
      <w:r w:rsidR="005B31B2" w:rsidRPr="00621F63">
        <w:rPr>
          <w:rFonts w:ascii="Times New Roman" w:hAnsi="Times New Roman" w:cs="Times New Roman"/>
          <w:sz w:val="24"/>
          <w:szCs w:val="24"/>
        </w:rPr>
        <w:t>in order to</w:t>
      </w:r>
      <w:proofErr w:type="gramEnd"/>
      <w:r w:rsidR="005B31B2" w:rsidRPr="00621F63">
        <w:rPr>
          <w:rFonts w:ascii="Times New Roman" w:hAnsi="Times New Roman" w:cs="Times New Roman"/>
          <w:sz w:val="24"/>
          <w:szCs w:val="24"/>
        </w:rPr>
        <w:t xml:space="preserve"> create models </w:t>
      </w:r>
      <w:r w:rsidR="00813400" w:rsidRPr="00621F63">
        <w:rPr>
          <w:rFonts w:ascii="Times New Roman" w:hAnsi="Times New Roman" w:cs="Times New Roman"/>
          <w:sz w:val="24"/>
          <w:szCs w:val="24"/>
        </w:rPr>
        <w:t xml:space="preserve">as well as reduction of </w:t>
      </w:r>
      <w:r w:rsidR="00F84788" w:rsidRPr="00621F63">
        <w:rPr>
          <w:rFonts w:ascii="Times New Roman" w:hAnsi="Times New Roman" w:cs="Times New Roman"/>
          <w:sz w:val="24"/>
          <w:szCs w:val="24"/>
        </w:rPr>
        <w:t>134 raw</w:t>
      </w:r>
      <w:r w:rsidR="00813400" w:rsidRPr="00621F63">
        <w:rPr>
          <w:rFonts w:ascii="Times New Roman" w:hAnsi="Times New Roman" w:cs="Times New Roman"/>
          <w:sz w:val="24"/>
          <w:szCs w:val="24"/>
        </w:rPr>
        <w:t xml:space="preserve"> variables to 7 to avoid over-fitting with limited observations. This resulted in only a partial view of the network dynamics between all the variables with higher correlation to causality</w:t>
      </w:r>
      <w:r w:rsidR="001E000F">
        <w:rPr>
          <w:rFonts w:ascii="Times New Roman" w:hAnsi="Times New Roman" w:cs="Times New Roman"/>
          <w:sz w:val="24"/>
          <w:szCs w:val="24"/>
        </w:rPr>
        <w:t xml:space="preserve"> (Watson, 1994)</w:t>
      </w:r>
      <w:r w:rsidR="00813400" w:rsidRPr="00621F63">
        <w:rPr>
          <w:rFonts w:ascii="Times New Roman" w:hAnsi="Times New Roman" w:cs="Times New Roman"/>
          <w:sz w:val="24"/>
          <w:szCs w:val="24"/>
        </w:rPr>
        <w:t>.</w:t>
      </w:r>
    </w:p>
    <w:p w14:paraId="4D47C200" w14:textId="142625EF" w:rsidR="00537E5E" w:rsidRPr="00621F63" w:rsidRDefault="00537E5E">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Reduction was done by using bivariate causal VAR as well as Granger causality testing. This showed strong correlation with precise lag between ranks within the military which was to be expected with prescribed timelines of promotion. To counter this, </w:t>
      </w:r>
      <w:r w:rsidR="00287075" w:rsidRPr="00621F63">
        <w:rPr>
          <w:rFonts w:ascii="Times New Roman" w:hAnsi="Times New Roman" w:cs="Times New Roman"/>
          <w:sz w:val="24"/>
          <w:szCs w:val="24"/>
        </w:rPr>
        <w:t xml:space="preserve">enlisted personnel were grouped into junior enlisted (E1-E4), middle enlisted (E5-E6), and senior enlisted (E7-E9); and officers were grouped into warrant officers (W1-W5), company grade officers (O1-O3), field </w:t>
      </w:r>
      <w:r w:rsidR="00287075" w:rsidRPr="00621F63">
        <w:rPr>
          <w:rFonts w:ascii="Times New Roman" w:hAnsi="Times New Roman" w:cs="Times New Roman"/>
          <w:sz w:val="24"/>
          <w:szCs w:val="24"/>
        </w:rPr>
        <w:lastRenderedPageBreak/>
        <w:t>grade officers (O4-O6) and general officer flag officers (O7-O10)</w:t>
      </w:r>
      <w:r w:rsidR="006B4272">
        <w:rPr>
          <w:rFonts w:ascii="Times New Roman" w:hAnsi="Times New Roman" w:cs="Times New Roman"/>
          <w:sz w:val="24"/>
          <w:szCs w:val="24"/>
        </w:rPr>
        <w:t xml:space="preserve"> (Congressional Research Service, 2024)</w:t>
      </w:r>
      <w:r w:rsidR="00287075" w:rsidRPr="00621F63">
        <w:rPr>
          <w:rFonts w:ascii="Times New Roman" w:hAnsi="Times New Roman" w:cs="Times New Roman"/>
          <w:sz w:val="24"/>
          <w:szCs w:val="24"/>
        </w:rPr>
        <w:t xml:space="preserve">. This cohort grouping enabled elimination of significant causality due to normal promotion timelines and enabled a wider view of causal variables. Numbers of each rank were compiled into a total for the cohort, and the cohort was taken as a percentage of the total force for the </w:t>
      </w:r>
      <w:r w:rsidR="000411B9">
        <w:rPr>
          <w:rFonts w:ascii="Times New Roman" w:hAnsi="Times New Roman" w:cs="Times New Roman"/>
          <w:sz w:val="24"/>
          <w:szCs w:val="24"/>
        </w:rPr>
        <w:t>DoD</w:t>
      </w:r>
      <w:r w:rsidR="00287075" w:rsidRPr="00621F63">
        <w:rPr>
          <w:rFonts w:ascii="Times New Roman" w:hAnsi="Times New Roman" w:cs="Times New Roman"/>
          <w:sz w:val="24"/>
          <w:szCs w:val="24"/>
        </w:rPr>
        <w:t xml:space="preserve">. Z-scores of the percentages were then used to normalize the data. </w:t>
      </w:r>
      <w:r w:rsidR="00C56D11" w:rsidRPr="00621F63">
        <w:rPr>
          <w:rFonts w:ascii="Times New Roman" w:hAnsi="Times New Roman" w:cs="Times New Roman"/>
          <w:sz w:val="24"/>
          <w:szCs w:val="24"/>
        </w:rPr>
        <w:t>Z-scored were used to normalize all data with the exception of Policy numbers as that demonstrated an exponential growth as opposed to a normal distribution, for which logarithm normalization was used to maintain the same scales</w:t>
      </w:r>
      <w:r w:rsidR="008626B2" w:rsidRPr="00621F63">
        <w:rPr>
          <w:rFonts w:ascii="Times New Roman" w:hAnsi="Times New Roman" w:cs="Times New Roman"/>
          <w:sz w:val="24"/>
          <w:szCs w:val="24"/>
        </w:rPr>
        <w:t>, followed by the z-score normalization for scale comparisons</w:t>
      </w:r>
      <w:r w:rsidR="00C56D11" w:rsidRPr="00621F63">
        <w:rPr>
          <w:rFonts w:ascii="Times New Roman" w:hAnsi="Times New Roman" w:cs="Times New Roman"/>
          <w:sz w:val="24"/>
          <w:szCs w:val="24"/>
        </w:rPr>
        <w:t xml:space="preserve">. </w:t>
      </w:r>
      <w:r w:rsidR="00F84788" w:rsidRPr="00621F63">
        <w:rPr>
          <w:rFonts w:ascii="Times New Roman" w:hAnsi="Times New Roman" w:cs="Times New Roman"/>
          <w:sz w:val="24"/>
          <w:szCs w:val="24"/>
        </w:rPr>
        <w:t xml:space="preserve">The </w:t>
      </w:r>
      <w:proofErr w:type="gramStart"/>
      <w:r w:rsidR="00F84788" w:rsidRPr="00621F63">
        <w:rPr>
          <w:rFonts w:ascii="Times New Roman" w:hAnsi="Times New Roman" w:cs="Times New Roman"/>
          <w:sz w:val="24"/>
          <w:szCs w:val="24"/>
        </w:rPr>
        <w:t>resultant</w:t>
      </w:r>
      <w:proofErr w:type="gramEnd"/>
      <w:r w:rsidR="00F84788" w:rsidRPr="00621F63">
        <w:rPr>
          <w:rFonts w:ascii="Times New Roman" w:hAnsi="Times New Roman" w:cs="Times New Roman"/>
          <w:sz w:val="24"/>
          <w:szCs w:val="24"/>
        </w:rPr>
        <w:t xml:space="preserve"> most causal variables </w:t>
      </w:r>
      <w:proofErr w:type="gramStart"/>
      <w:r w:rsidR="00F84788" w:rsidRPr="00621F63">
        <w:rPr>
          <w:rFonts w:ascii="Times New Roman" w:hAnsi="Times New Roman" w:cs="Times New Roman"/>
          <w:sz w:val="24"/>
          <w:szCs w:val="24"/>
        </w:rPr>
        <w:t>were:</w:t>
      </w:r>
      <w:proofErr w:type="gramEnd"/>
      <w:r w:rsidR="00F84788" w:rsidRPr="00621F63">
        <w:rPr>
          <w:rFonts w:ascii="Times New Roman" w:hAnsi="Times New Roman" w:cs="Times New Roman"/>
          <w:sz w:val="24"/>
          <w:szCs w:val="24"/>
        </w:rPr>
        <w:t xml:space="preserve"> junior enlisted, field grade officers, GOFOs, Policy count, total civilians, PAS, and simple FOIA response times.</w:t>
      </w:r>
    </w:p>
    <w:p w14:paraId="54EA51E4" w14:textId="77007038" w:rsidR="00C56D11" w:rsidRPr="001E000F" w:rsidRDefault="005251BC">
      <w:pPr>
        <w:spacing w:line="480" w:lineRule="auto"/>
        <w:ind w:firstLine="720"/>
        <w:rPr>
          <w:rFonts w:ascii="Times New Roman" w:hAnsi="Times New Roman" w:cs="Times New Roman"/>
          <w:sz w:val="24"/>
          <w:szCs w:val="24"/>
        </w:rPr>
      </w:pPr>
      <w:r w:rsidRPr="001E000F">
        <w:rPr>
          <w:rFonts w:ascii="Times New Roman" w:hAnsi="Times New Roman" w:cs="Times New Roman"/>
          <w:sz w:val="24"/>
          <w:szCs w:val="24"/>
        </w:rPr>
        <w:t>Two</w:t>
      </w:r>
      <w:r w:rsidR="00C56D11" w:rsidRPr="001E000F">
        <w:rPr>
          <w:rFonts w:ascii="Times New Roman" w:hAnsi="Times New Roman" w:cs="Times New Roman"/>
          <w:sz w:val="24"/>
          <w:szCs w:val="24"/>
        </w:rPr>
        <w:t xml:space="preserve"> VARs, including a graphical sparse VAR were run on the normalized data to determine causal relationships and strongest correlations with correct lag and reduction of over parameterization due to limited observances in the data. The VAR analysis revealed non-stationarity of several variables indicating long-run trends. This required analysis of the variables as a Vector Error Correction Moddel (VECM)</w:t>
      </w:r>
      <w:r w:rsidR="001E000F">
        <w:rPr>
          <w:rFonts w:ascii="Times New Roman" w:hAnsi="Times New Roman" w:cs="Times New Roman"/>
          <w:sz w:val="24"/>
          <w:szCs w:val="24"/>
        </w:rPr>
        <w:t xml:space="preserve"> matching accepted econometrics (Watson, 1994)</w:t>
      </w:r>
      <w:r w:rsidR="00C56D11" w:rsidRPr="001E000F">
        <w:rPr>
          <w:rFonts w:ascii="Times New Roman" w:hAnsi="Times New Roman" w:cs="Times New Roman"/>
          <w:sz w:val="24"/>
          <w:szCs w:val="24"/>
        </w:rPr>
        <w:t xml:space="preserve"> Following the normalization and differencing of the data points, long-term trend analysis was missing and skewed results. Cointegration testing was conducted with the Augmented Dickey-Fuller test for integration at level 1 to determine if variables were non-stationary in the figure above level 1</w:t>
      </w:r>
      <w:r w:rsidR="00E030E4" w:rsidRPr="001E000F">
        <w:rPr>
          <w:rFonts w:ascii="Times New Roman" w:hAnsi="Times New Roman" w:cs="Times New Roman"/>
          <w:sz w:val="24"/>
          <w:szCs w:val="24"/>
        </w:rPr>
        <w:t xml:space="preserve"> (Box-Steffensmeier et al., 2014)</w:t>
      </w:r>
      <w:r w:rsidR="00C56D11" w:rsidRPr="001E000F">
        <w:rPr>
          <w:rFonts w:ascii="Times New Roman" w:hAnsi="Times New Roman" w:cs="Times New Roman"/>
          <w:sz w:val="24"/>
          <w:szCs w:val="24"/>
        </w:rPr>
        <w:t xml:space="preserve">. The results indicated 8 variables that were cointegrated. The 8 variables were the same as the VAR </w:t>
      </w:r>
      <w:proofErr w:type="gramStart"/>
      <w:r w:rsidR="00C56D11" w:rsidRPr="001E000F">
        <w:rPr>
          <w:rFonts w:ascii="Times New Roman" w:hAnsi="Times New Roman" w:cs="Times New Roman"/>
          <w:sz w:val="24"/>
          <w:szCs w:val="24"/>
        </w:rPr>
        <w:t>with the exception of</w:t>
      </w:r>
      <w:proofErr w:type="gramEnd"/>
      <w:r w:rsidR="00C56D11" w:rsidRPr="001E000F">
        <w:rPr>
          <w:rFonts w:ascii="Times New Roman" w:hAnsi="Times New Roman" w:cs="Times New Roman"/>
          <w:sz w:val="24"/>
          <w:szCs w:val="24"/>
        </w:rPr>
        <w:t xml:space="preserve"> civilian employee numbers </w:t>
      </w:r>
      <w:proofErr w:type="gramStart"/>
      <w:r w:rsidR="00C56D11" w:rsidRPr="001E000F">
        <w:rPr>
          <w:rFonts w:ascii="Times New Roman" w:hAnsi="Times New Roman" w:cs="Times New Roman"/>
          <w:sz w:val="24"/>
          <w:szCs w:val="24"/>
        </w:rPr>
        <w:t>were now</w:t>
      </w:r>
      <w:proofErr w:type="gramEnd"/>
      <w:r w:rsidR="00C56D11" w:rsidRPr="001E000F">
        <w:rPr>
          <w:rFonts w:ascii="Times New Roman" w:hAnsi="Times New Roman" w:cs="Times New Roman"/>
          <w:sz w:val="24"/>
          <w:szCs w:val="24"/>
        </w:rPr>
        <w:t xml:space="preserve"> replaced by the company grade officer cohort. From these results, a Johansen cointegration lag sensitivity was run showing strong cointegration at lag 2. Complete VECM was run for ranks 1-6 and compared for robustness. Ranks in the figure above 3 were overfitted and </w:t>
      </w:r>
      <w:r w:rsidR="00C56D11" w:rsidRPr="001E000F">
        <w:rPr>
          <w:rFonts w:ascii="Times New Roman" w:hAnsi="Times New Roman" w:cs="Times New Roman"/>
          <w:sz w:val="24"/>
          <w:szCs w:val="24"/>
        </w:rPr>
        <w:lastRenderedPageBreak/>
        <w:t xml:space="preserve">nonsensical. Rank 1 was estimated as the most optimal on a single vector; however, having 5 variables that were military rank cohorts skewed the cointegration to only those rank-structure internal dynamics on the first rank of the VECM. Rank 2 brought in the influences of the rest of the variables and was only 1.8% worse on predictability using out-of-sample prediction than rank 1 but accounted for additional variables. Predictability was measured with the Mean Absolute Percentage Error (MAPE). Using </w:t>
      </w:r>
      <w:r w:rsidR="000D305F" w:rsidRPr="001E000F">
        <w:rPr>
          <w:rFonts w:ascii="Times New Roman" w:hAnsi="Times New Roman" w:cs="Times New Roman"/>
          <w:sz w:val="24"/>
          <w:szCs w:val="24"/>
        </w:rPr>
        <w:t>rank</w:t>
      </w:r>
      <w:r w:rsidR="00C56D11" w:rsidRPr="001E000F">
        <w:rPr>
          <w:rFonts w:ascii="Times New Roman" w:hAnsi="Times New Roman" w:cs="Times New Roman"/>
          <w:sz w:val="24"/>
          <w:szCs w:val="24"/>
        </w:rPr>
        <w:t xml:space="preserve"> 2 data a Netlogo model was created to simulate the bureaucratic dynamics of the </w:t>
      </w:r>
      <w:r w:rsidR="000411B9" w:rsidRPr="001E000F">
        <w:rPr>
          <w:rFonts w:ascii="Times New Roman" w:hAnsi="Times New Roman" w:cs="Times New Roman"/>
          <w:sz w:val="24"/>
          <w:szCs w:val="24"/>
        </w:rPr>
        <w:t>DoD</w:t>
      </w:r>
      <w:r w:rsidR="00C56D11" w:rsidRPr="001E000F">
        <w:rPr>
          <w:rFonts w:ascii="Times New Roman" w:hAnsi="Times New Roman" w:cs="Times New Roman"/>
          <w:sz w:val="24"/>
          <w:szCs w:val="24"/>
        </w:rPr>
        <w:t xml:space="preserve"> variables. </w:t>
      </w:r>
      <w:r w:rsidR="000D305F" w:rsidRPr="001E000F">
        <w:rPr>
          <w:rFonts w:ascii="Times New Roman" w:hAnsi="Times New Roman" w:cs="Times New Roman"/>
          <w:sz w:val="24"/>
          <w:szCs w:val="24"/>
        </w:rPr>
        <w:t>This model was used to determine “first mover” for the first variable that moved beyond 2 standard deviations from equilibrium with the intent of identifying the initial mover and fundamental driver for DoD’s bureaucratic inflation.</w:t>
      </w:r>
      <w:r w:rsidR="00EC3CB4">
        <w:rPr>
          <w:rStyle w:val="FootnoteReference"/>
          <w:rFonts w:ascii="Times New Roman" w:hAnsi="Times New Roman" w:cs="Times New Roman"/>
          <w:sz w:val="24"/>
          <w:szCs w:val="24"/>
        </w:rPr>
        <w:footnoteReference w:id="2"/>
      </w:r>
    </w:p>
    <w:p w14:paraId="3C547424" w14:textId="77777777" w:rsidR="00061056" w:rsidRPr="00621F63" w:rsidRDefault="00061056">
      <w:pPr>
        <w:rPr>
          <w:rFonts w:ascii="Times New Roman" w:hAnsi="Times New Roman" w:cs="Times New Roman"/>
          <w:sz w:val="24"/>
          <w:szCs w:val="24"/>
        </w:rPr>
      </w:pPr>
    </w:p>
    <w:p w14:paraId="0EF85A87" w14:textId="77777777" w:rsidR="00061056" w:rsidRPr="00621F63" w:rsidRDefault="00000000" w:rsidP="00B76AD6">
      <w:pPr>
        <w:pStyle w:val="Heading2"/>
      </w:pPr>
      <w:bookmarkStart w:id="11" w:name="_Toc216014826"/>
      <w:r w:rsidRPr="00621F63">
        <w:t>Research Design</w:t>
      </w:r>
      <w:bookmarkEnd w:id="11"/>
    </w:p>
    <w:p w14:paraId="5BF0D70A" w14:textId="7B0D1AA3" w:rsidR="0004202B" w:rsidRPr="00621F63" w:rsidRDefault="006838C7" w:rsidP="00991AB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Though publicly available data was limited on qualitative measures of bureaucratic growth, substitutions in the quantitative realm were used to emulate the same measures. </w:t>
      </w:r>
      <w:r w:rsidR="00CC595B" w:rsidRPr="00621F63">
        <w:rPr>
          <w:rFonts w:ascii="Times New Roman" w:hAnsi="Times New Roman" w:cs="Times New Roman"/>
          <w:sz w:val="24"/>
          <w:szCs w:val="24"/>
        </w:rPr>
        <w:t xml:space="preserve">For example, hierarchical complexity in the form of sub-department numbers or organizational charts was not available </w:t>
      </w:r>
      <w:r w:rsidR="00123103" w:rsidRPr="00621F63">
        <w:rPr>
          <w:rFonts w:ascii="Times New Roman" w:hAnsi="Times New Roman" w:cs="Times New Roman"/>
          <w:sz w:val="24"/>
          <w:szCs w:val="24"/>
        </w:rPr>
        <w:t xml:space="preserve">in regular formats or annually. The total number of PAS was used as a simulacrum of organizational complexity as leadership complexity generates more political oversight and appointees. </w:t>
      </w:r>
      <w:r w:rsidR="001F7E3C" w:rsidRPr="00621F63">
        <w:rPr>
          <w:rFonts w:ascii="Times New Roman" w:hAnsi="Times New Roman" w:cs="Times New Roman"/>
          <w:sz w:val="24"/>
          <w:szCs w:val="24"/>
        </w:rPr>
        <w:t xml:space="preserve">Additionally, decision-times were not available for daily decisions and were not similar enough in acquisition decisions to make use of the data. For this we used FOIA response timelines as these are publicly available and demonstrate a </w:t>
      </w:r>
      <w:r w:rsidR="00A928E4" w:rsidRPr="00621F63">
        <w:rPr>
          <w:rFonts w:ascii="Times New Roman" w:hAnsi="Times New Roman" w:cs="Times New Roman"/>
          <w:sz w:val="24"/>
          <w:szCs w:val="24"/>
        </w:rPr>
        <w:t xml:space="preserve">decision and review tree for branches and the overall organization. FOIA data was </w:t>
      </w:r>
      <w:r w:rsidR="00C66DB7" w:rsidRPr="00621F63">
        <w:rPr>
          <w:rFonts w:ascii="Times New Roman" w:hAnsi="Times New Roman" w:cs="Times New Roman"/>
          <w:sz w:val="24"/>
          <w:szCs w:val="24"/>
        </w:rPr>
        <w:t>tracked by amount of money used to respond to FOIA requests instead of timelines</w:t>
      </w:r>
      <w:r w:rsidR="00A928E4" w:rsidRPr="00621F63">
        <w:rPr>
          <w:rFonts w:ascii="Times New Roman" w:hAnsi="Times New Roman" w:cs="Times New Roman"/>
          <w:sz w:val="24"/>
          <w:szCs w:val="24"/>
        </w:rPr>
        <w:t xml:space="preserve"> prior</w:t>
      </w:r>
      <w:r w:rsidR="00C66DB7" w:rsidRPr="00621F63">
        <w:rPr>
          <w:rFonts w:ascii="Times New Roman" w:hAnsi="Times New Roman" w:cs="Times New Roman"/>
          <w:sz w:val="24"/>
          <w:szCs w:val="24"/>
        </w:rPr>
        <w:t xml:space="preserve"> to 1998. Using linear regression </w:t>
      </w:r>
      <w:proofErr w:type="gramStart"/>
      <w:r w:rsidR="00C66DB7" w:rsidRPr="00621F63">
        <w:rPr>
          <w:rFonts w:ascii="Times New Roman" w:hAnsi="Times New Roman" w:cs="Times New Roman"/>
          <w:sz w:val="24"/>
          <w:szCs w:val="24"/>
        </w:rPr>
        <w:t>model</w:t>
      </w:r>
      <w:proofErr w:type="gramEnd"/>
      <w:r w:rsidR="00C66DB7" w:rsidRPr="00621F63">
        <w:rPr>
          <w:rFonts w:ascii="Times New Roman" w:hAnsi="Times New Roman" w:cs="Times New Roman"/>
          <w:sz w:val="24"/>
          <w:szCs w:val="24"/>
        </w:rPr>
        <w:t xml:space="preserve"> the </w:t>
      </w:r>
      <w:r w:rsidR="00C66DB7" w:rsidRPr="00621F63">
        <w:rPr>
          <w:rFonts w:ascii="Times New Roman" w:hAnsi="Times New Roman" w:cs="Times New Roman"/>
          <w:sz w:val="24"/>
          <w:szCs w:val="24"/>
        </w:rPr>
        <w:lastRenderedPageBreak/>
        <w:t>1987-1997 years were mapped for both simple and complex FOIA request response times. R</w:t>
      </w:r>
      <w:r w:rsidR="00C66DB7" w:rsidRPr="00621F63">
        <w:rPr>
          <w:rFonts w:ascii="Times New Roman" w:hAnsi="Times New Roman" w:cs="Times New Roman"/>
          <w:sz w:val="24"/>
          <w:szCs w:val="24"/>
          <w:vertAlign w:val="superscript"/>
        </w:rPr>
        <w:t xml:space="preserve">2 </w:t>
      </w:r>
      <w:r w:rsidR="00C66DB7" w:rsidRPr="00621F63">
        <w:rPr>
          <w:rFonts w:ascii="Times New Roman" w:hAnsi="Times New Roman" w:cs="Times New Roman"/>
          <w:sz w:val="24"/>
          <w:szCs w:val="24"/>
        </w:rPr>
        <w:t xml:space="preserve">for simple FOIA response times was .75, but .08 for complex FOIA response times. This was noted in the </w:t>
      </w:r>
      <w:proofErr w:type="gramStart"/>
      <w:r w:rsidR="00C66DB7" w:rsidRPr="00621F63">
        <w:rPr>
          <w:rFonts w:ascii="Times New Roman" w:hAnsi="Times New Roman" w:cs="Times New Roman"/>
          <w:sz w:val="24"/>
          <w:szCs w:val="24"/>
        </w:rPr>
        <w:t>data</w:t>
      </w:r>
      <w:proofErr w:type="gramEnd"/>
      <w:r w:rsidR="00C66DB7" w:rsidRPr="00621F63">
        <w:rPr>
          <w:rFonts w:ascii="Times New Roman" w:hAnsi="Times New Roman" w:cs="Times New Roman"/>
          <w:sz w:val="24"/>
          <w:szCs w:val="24"/>
        </w:rPr>
        <w:t xml:space="preserve"> and complex FOIA request data was not used for modeling</w:t>
      </w:r>
      <w:r w:rsidR="008C1FF2" w:rsidRPr="00621F63">
        <w:rPr>
          <w:rFonts w:ascii="Times New Roman" w:hAnsi="Times New Roman" w:cs="Times New Roman"/>
          <w:sz w:val="24"/>
          <w:szCs w:val="24"/>
        </w:rPr>
        <w:t xml:space="preserve"> whereas Simple FOIA request response times were still viable for integration into the model as a representation of decision timelines. </w:t>
      </w:r>
    </w:p>
    <w:p w14:paraId="41768FE5" w14:textId="77777777" w:rsidR="00061056" w:rsidRPr="00621F63" w:rsidRDefault="00000000" w:rsidP="00B76AD6">
      <w:pPr>
        <w:pStyle w:val="Heading2"/>
      </w:pPr>
      <w:bookmarkStart w:id="12" w:name="_Toc216014827"/>
      <w:r w:rsidRPr="00621F63">
        <w:t>Data Sources</w:t>
      </w:r>
      <w:bookmarkEnd w:id="12"/>
    </w:p>
    <w:p w14:paraId="7C7B284B" w14:textId="3D8E5E28" w:rsidR="00061056" w:rsidRPr="00621F63" w:rsidRDefault="004D1FAA">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Data was sourced from congressional reports</w:t>
      </w:r>
      <w:r w:rsidR="00F46E67" w:rsidRPr="00621F63">
        <w:rPr>
          <w:rFonts w:ascii="Times New Roman" w:hAnsi="Times New Roman" w:cs="Times New Roman"/>
          <w:sz w:val="24"/>
          <w:szCs w:val="24"/>
        </w:rPr>
        <w:t xml:space="preserve"> and from Congressional Research Service (CRS)</w:t>
      </w:r>
      <w:r w:rsidRPr="00621F63">
        <w:rPr>
          <w:rFonts w:ascii="Times New Roman" w:hAnsi="Times New Roman" w:cs="Times New Roman"/>
          <w:sz w:val="24"/>
          <w:szCs w:val="24"/>
        </w:rPr>
        <w:t xml:space="preserv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’s Office of Personnel Management (OPM), </w:t>
      </w:r>
      <w:r w:rsidR="000411B9">
        <w:rPr>
          <w:rFonts w:ascii="Times New Roman" w:hAnsi="Times New Roman" w:cs="Times New Roman"/>
          <w:sz w:val="24"/>
          <w:szCs w:val="24"/>
        </w:rPr>
        <w:t>DoD</w:t>
      </w:r>
      <w:r w:rsidR="00F46E67" w:rsidRPr="00621F63">
        <w:rPr>
          <w:rFonts w:ascii="Times New Roman" w:hAnsi="Times New Roman" w:cs="Times New Roman"/>
          <w:sz w:val="24"/>
          <w:szCs w:val="24"/>
        </w:rPr>
        <w:t xml:space="preserve"> Office of the Director of Administration &amp; Management annual reports, and historical Defense Manpower Data Center (DMDC) datasets.</w:t>
      </w:r>
    </w:p>
    <w:p w14:paraId="1BC5B8DD" w14:textId="77777777" w:rsidR="00061056" w:rsidRPr="00621F63" w:rsidRDefault="00061056">
      <w:pPr>
        <w:rPr>
          <w:rFonts w:ascii="Times New Roman" w:hAnsi="Times New Roman" w:cs="Times New Roman"/>
          <w:sz w:val="24"/>
          <w:szCs w:val="24"/>
        </w:rPr>
      </w:pPr>
    </w:p>
    <w:p w14:paraId="0B51B441" w14:textId="77777777" w:rsidR="00061056" w:rsidRPr="00621F63" w:rsidRDefault="00000000" w:rsidP="00B76AD6">
      <w:pPr>
        <w:pStyle w:val="Heading2"/>
      </w:pPr>
      <w:bookmarkStart w:id="13" w:name="_Toc216014828"/>
      <w:r w:rsidRPr="00621F63">
        <w:t>Dimensions of Analysis</w:t>
      </w:r>
      <w:bookmarkEnd w:id="13"/>
    </w:p>
    <w:p w14:paraId="587CDD68" w14:textId="77777777" w:rsidR="002D40E0" w:rsidRPr="00621F63" w:rsidRDefault="002A2024">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Seven overarching dimensions were used to measure effects of bureaucratic growth and compared as </w:t>
      </w:r>
      <w:r w:rsidR="002D40E0" w:rsidRPr="00621F63">
        <w:rPr>
          <w:rFonts w:ascii="Times New Roman" w:hAnsi="Times New Roman" w:cs="Times New Roman"/>
          <w:sz w:val="24"/>
          <w:szCs w:val="24"/>
        </w:rPr>
        <w:t>causal</w:t>
      </w:r>
      <w:r w:rsidRPr="00621F63">
        <w:rPr>
          <w:rFonts w:ascii="Times New Roman" w:hAnsi="Times New Roman" w:cs="Times New Roman"/>
          <w:sz w:val="24"/>
          <w:szCs w:val="24"/>
        </w:rPr>
        <w:t xml:space="preserve"> drivers</w:t>
      </w:r>
      <w:r w:rsidR="002D40E0" w:rsidRPr="00621F63">
        <w:rPr>
          <w:rFonts w:ascii="Times New Roman" w:hAnsi="Times New Roman" w:cs="Times New Roman"/>
          <w:sz w:val="24"/>
          <w:szCs w:val="24"/>
        </w:rPr>
        <w:t>. Of the 7 dimensions, 4 were endogenous and 3 were exogenous. The 4 endogenous dimensions were composed of multiple variables that were grouped based on cohorts. Dimensions:</w:t>
      </w:r>
    </w:p>
    <w:p w14:paraId="4946B6AC" w14:textId="50762592" w:rsidR="006F6A76" w:rsidRPr="00621F63" w:rsidRDefault="002D40E0"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Force Structure: Using ranks and civilians created 25 variables per service for 125 initial variables based on enlisted (E1-E9), warrant officers (W1-W5), officers (O1-O10), and civilians. These were totaled for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as a whole instead of by service and then further reduced into cohorts of junior enlisted (E1-E4), middle enlisted (E5-E6), senior enlisted (E7-E9), warrant officers (W1-W5), company grade officers (O1-O3), </w:t>
      </w:r>
      <w:r w:rsidRPr="00621F63">
        <w:rPr>
          <w:rFonts w:ascii="Times New Roman" w:hAnsi="Times New Roman" w:cs="Times New Roman"/>
          <w:sz w:val="24"/>
          <w:szCs w:val="24"/>
        </w:rPr>
        <w:lastRenderedPageBreak/>
        <w:t xml:space="preserve">field grade officers (O4-O6) and general/flag officers (O7-O10), and civilians. </w:t>
      </w:r>
      <w:r w:rsidR="006F6A76" w:rsidRPr="00621F63">
        <w:rPr>
          <w:rFonts w:ascii="Times New Roman" w:hAnsi="Times New Roman" w:cs="Times New Roman"/>
          <w:sz w:val="24"/>
          <w:szCs w:val="24"/>
        </w:rPr>
        <w:t>Using 8 grouped variables instead of 125 made causal analysis simpler and reduced known causal effects based on known promotion timelines (</w:t>
      </w:r>
      <w:proofErr w:type="spellStart"/>
      <w:r w:rsidR="006F6A76" w:rsidRPr="00621F63">
        <w:rPr>
          <w:rFonts w:ascii="Times New Roman" w:hAnsi="Times New Roman" w:cs="Times New Roman"/>
          <w:sz w:val="24"/>
          <w:szCs w:val="24"/>
        </w:rPr>
        <w:t>eg.</w:t>
      </w:r>
      <w:proofErr w:type="spellEnd"/>
      <w:r w:rsidR="006F6A76" w:rsidRPr="00621F63">
        <w:rPr>
          <w:rFonts w:ascii="Times New Roman" w:hAnsi="Times New Roman" w:cs="Times New Roman"/>
          <w:sz w:val="24"/>
          <w:szCs w:val="24"/>
        </w:rPr>
        <w:t xml:space="preserve"> E3 numbers cause E4 numbers the next year).</w:t>
      </w:r>
    </w:p>
    <w:p w14:paraId="38DAC0CC" w14:textId="77777777"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Decision timelines: Acquisition decisions and timelines were not readily available, nor could they be effectively normalized across various requirements. Aircraft carriers don’t compare to software solutions and that doesn’t compare to NATO weapons systems that have multi-national decision-making. Freedom Of Information Act (FOIA) responses are a standard staff process and tracking average response times per year enables longitudinal visualization of staff speed. There were only 2 variables for FOIA responses, simple and complex. Response times were not tracked until </w:t>
      </w:r>
      <w:proofErr w:type="gramStart"/>
      <w:r w:rsidRPr="00621F63">
        <w:rPr>
          <w:rFonts w:ascii="Times New Roman" w:hAnsi="Times New Roman" w:cs="Times New Roman"/>
          <w:sz w:val="24"/>
          <w:szCs w:val="24"/>
        </w:rPr>
        <w:t>1997</w:t>
      </w:r>
      <w:proofErr w:type="gramEnd"/>
      <w:r w:rsidRPr="00621F63">
        <w:rPr>
          <w:rFonts w:ascii="Times New Roman" w:hAnsi="Times New Roman" w:cs="Times New Roman"/>
          <w:sz w:val="24"/>
          <w:szCs w:val="24"/>
        </w:rPr>
        <w:t xml:space="preserve"> so linear regression was used to fill in the first 10 years of data. Complex FOIA responses did not fit the model and that variable was not used under this dimension.</w:t>
      </w:r>
      <w:r w:rsidR="006D765B" w:rsidRPr="00621F63">
        <w:rPr>
          <w:rStyle w:val="FootnoteReference"/>
          <w:rFonts w:ascii="Times New Roman" w:hAnsi="Times New Roman" w:cs="Times New Roman"/>
          <w:sz w:val="24"/>
          <w:szCs w:val="24"/>
        </w:rPr>
        <w:footnoteReference w:id="3"/>
      </w:r>
    </w:p>
    <w:p w14:paraId="3B23238F" w14:textId="6EB0BF61" w:rsidR="0006105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Organizational Complexity: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doesn’t regularly publish an annual hierarchy or organizational chart for the public. To track organization complexity as a dimension, Presidentially Appointed, Senate confirmed (PAS)</w:t>
      </w:r>
      <w:r w:rsidR="002D40E0" w:rsidRPr="00621F63">
        <w:rPr>
          <w:rFonts w:ascii="Times New Roman" w:hAnsi="Times New Roman" w:cs="Times New Roman"/>
          <w:sz w:val="24"/>
          <w:szCs w:val="24"/>
        </w:rPr>
        <w:t xml:space="preserve"> </w:t>
      </w:r>
      <w:r w:rsidRPr="00621F63">
        <w:rPr>
          <w:rFonts w:ascii="Times New Roman" w:hAnsi="Times New Roman" w:cs="Times New Roman"/>
          <w:sz w:val="24"/>
          <w:szCs w:val="24"/>
        </w:rPr>
        <w:t xml:space="preserve">positions were used to represent the number of sub-departments and agencies requiring political control more directly. This sample size should reflect the overall complexity of </w:t>
      </w:r>
      <w:r w:rsidR="000411B9">
        <w:rPr>
          <w:rFonts w:ascii="Times New Roman" w:hAnsi="Times New Roman" w:cs="Times New Roman"/>
          <w:sz w:val="24"/>
          <w:szCs w:val="24"/>
        </w:rPr>
        <w:t>DoD</w:t>
      </w:r>
      <w:r w:rsidRPr="00621F63">
        <w:rPr>
          <w:rFonts w:ascii="Times New Roman" w:hAnsi="Times New Roman" w:cs="Times New Roman"/>
          <w:sz w:val="24"/>
          <w:szCs w:val="24"/>
        </w:rPr>
        <w:t>.</w:t>
      </w:r>
    </w:p>
    <w:p w14:paraId="4E17E96F" w14:textId="6F85B0A8" w:rsidR="006F6A76" w:rsidRPr="00621F63" w:rsidRDefault="006F6A76"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lastRenderedPageBreak/>
        <w:t xml:space="preserve">Policy Complications: This was a simple count of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policies published by year. Duplicates, multi-part policies, and </w:t>
      </w:r>
      <w:r w:rsidR="005979E3" w:rsidRPr="00621F63">
        <w:rPr>
          <w:rFonts w:ascii="Times New Roman" w:hAnsi="Times New Roman" w:cs="Times New Roman"/>
          <w:sz w:val="24"/>
          <w:szCs w:val="24"/>
        </w:rPr>
        <w:t>cancellations were not counted in the final tally.</w:t>
      </w:r>
    </w:p>
    <w:p w14:paraId="066321EB"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Political Control: This exogenous dimension was broken into 3 variables and measured in simple binary. The variables were POTUS, House of Representatives, and the Senate. Variable were binary based on the </w:t>
      </w:r>
      <w:proofErr w:type="gramStart"/>
      <w:r w:rsidRPr="00621F63">
        <w:rPr>
          <w:rFonts w:ascii="Times New Roman" w:hAnsi="Times New Roman" w:cs="Times New Roman"/>
          <w:sz w:val="24"/>
          <w:szCs w:val="24"/>
        </w:rPr>
        <w:t>2 party</w:t>
      </w:r>
      <w:proofErr w:type="gramEnd"/>
      <w:r w:rsidRPr="00621F63">
        <w:rPr>
          <w:rFonts w:ascii="Times New Roman" w:hAnsi="Times New Roman" w:cs="Times New Roman"/>
          <w:sz w:val="24"/>
          <w:szCs w:val="24"/>
        </w:rPr>
        <w:t xml:space="preserve"> system other than in 2000 and 2001 when the Senate had a 50/50 split, .5 was used as the variable measure there.</w:t>
      </w:r>
    </w:p>
    <w:p w14:paraId="2418D8A3"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Gross Domestic Product (GDP): This exogenous factor was a single variable and only expressed in a percentage of growth from previous year.</w:t>
      </w:r>
    </w:p>
    <w:p w14:paraId="683BBBC1" w14:textId="77777777" w:rsidR="005979E3" w:rsidRPr="00621F63" w:rsidRDefault="005979E3" w:rsidP="002D40E0">
      <w:pPr>
        <w:pStyle w:val="ListParagraph"/>
        <w:numPr>
          <w:ilvl w:val="0"/>
          <w:numId w:val="11"/>
        </w:numPr>
        <w:spacing w:line="480" w:lineRule="auto"/>
        <w:rPr>
          <w:rFonts w:ascii="Times New Roman" w:hAnsi="Times New Roman" w:cs="Times New Roman"/>
          <w:sz w:val="24"/>
          <w:szCs w:val="24"/>
        </w:rPr>
      </w:pPr>
      <w:r w:rsidRPr="00621F63">
        <w:rPr>
          <w:rFonts w:ascii="Times New Roman" w:hAnsi="Times New Roman" w:cs="Times New Roman"/>
          <w:sz w:val="24"/>
          <w:szCs w:val="24"/>
        </w:rPr>
        <w:t xml:space="preserve">Major Conflict: This exogenous factor was less useful than originally intended as the binary system indicated major conflict every year except 4 of the last 37 years. As this was more of a constant than a variable, it was less useful for </w:t>
      </w:r>
      <w:r w:rsidR="00C92311" w:rsidRPr="00621F63">
        <w:rPr>
          <w:rFonts w:ascii="Times New Roman" w:hAnsi="Times New Roman" w:cs="Times New Roman"/>
          <w:sz w:val="24"/>
          <w:szCs w:val="24"/>
        </w:rPr>
        <w:t>determining</w:t>
      </w:r>
      <w:r w:rsidRPr="00621F63">
        <w:rPr>
          <w:rFonts w:ascii="Times New Roman" w:hAnsi="Times New Roman" w:cs="Times New Roman"/>
          <w:sz w:val="24"/>
          <w:szCs w:val="24"/>
        </w:rPr>
        <w:t xml:space="preserve"> driving factors of bureaucracy. </w:t>
      </w:r>
    </w:p>
    <w:p w14:paraId="2622B1AE" w14:textId="6D2478D3" w:rsidR="00061056" w:rsidRPr="00B76AD6" w:rsidRDefault="00000000" w:rsidP="00B76AD6">
      <w:pPr>
        <w:pStyle w:val="Heading1"/>
        <w:rPr>
          <w:rFonts w:cs="Times New Roman"/>
          <w:szCs w:val="24"/>
        </w:rPr>
      </w:pPr>
      <w:r w:rsidRPr="00621F63">
        <w:rPr>
          <w:rFonts w:cs="Times New Roman"/>
          <w:szCs w:val="24"/>
        </w:rPr>
        <w:br w:type="page"/>
      </w:r>
      <w:bookmarkStart w:id="14" w:name="_Toc216014829"/>
      <w:r w:rsidRPr="00621F63">
        <w:lastRenderedPageBreak/>
        <w:t>Chapter 5: Results</w:t>
      </w:r>
      <w:bookmarkEnd w:id="14"/>
    </w:p>
    <w:p w14:paraId="1C071DF4" w14:textId="77777777" w:rsidR="00114F8C" w:rsidRPr="00621F63" w:rsidRDefault="00702BE6" w:rsidP="00702BE6">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Initial trend analysis will be highlighted and displayed for each of the component dimensions followed by the VAR and VECM analysis</w:t>
      </w:r>
      <w:r w:rsidR="00114F8C" w:rsidRPr="00621F63">
        <w:rPr>
          <w:rFonts w:ascii="Times New Roman" w:hAnsi="Times New Roman" w:cs="Times New Roman"/>
          <w:sz w:val="24"/>
          <w:szCs w:val="24"/>
        </w:rPr>
        <w:t>.</w:t>
      </w:r>
    </w:p>
    <w:p w14:paraId="34EA9D15" w14:textId="50844C58" w:rsidR="00336D94" w:rsidRPr="009F10A8" w:rsidRDefault="00114F8C" w:rsidP="00B76AD6">
      <w:pPr>
        <w:pStyle w:val="Heading2"/>
      </w:pPr>
      <w:bookmarkStart w:id="15" w:name="_Toc216014830"/>
      <w:r w:rsidRPr="00621F63">
        <w:t>Force Structure</w:t>
      </w:r>
      <w:bookmarkEnd w:id="15"/>
    </w:p>
    <w:p w14:paraId="279909D2" w14:textId="59A9D020" w:rsidR="00E54625" w:rsidRPr="00B76AD6" w:rsidRDefault="00114F8C" w:rsidP="00114F8C">
      <w:pPr>
        <w:spacing w:line="480" w:lineRule="auto"/>
        <w:rPr>
          <w:rFonts w:ascii="Times New Roman" w:hAnsi="Times New Roman" w:cs="Times New Roman"/>
          <w:sz w:val="24"/>
          <w:szCs w:val="24"/>
        </w:rPr>
      </w:pPr>
      <w:r w:rsidRPr="00621F63">
        <w:rPr>
          <w:rFonts w:ascii="Times New Roman" w:hAnsi="Times New Roman" w:cs="Times New Roman"/>
        </w:rPr>
        <w:tab/>
      </w:r>
      <w:r w:rsidRPr="00B76AD6">
        <w:rPr>
          <w:rFonts w:ascii="Times New Roman" w:hAnsi="Times New Roman" w:cs="Times New Roman"/>
          <w:sz w:val="24"/>
          <w:szCs w:val="24"/>
        </w:rPr>
        <w:t xml:space="preserve">Data tables for all 24 ranks and civilian numbers are from Defense Manpower Data Center (DMDC) </w:t>
      </w:r>
      <w:r w:rsidR="003017FA" w:rsidRPr="003017FA">
        <w:rPr>
          <w:rFonts w:ascii="Times New Roman" w:hAnsi="Times New Roman" w:cs="Times New Roman"/>
          <w:sz w:val="24"/>
          <w:szCs w:val="24"/>
        </w:rPr>
        <w:t>(Defense Manpower Data Center, n.d.)</w:t>
      </w:r>
      <w:r w:rsidRPr="00B76AD6">
        <w:rPr>
          <w:rFonts w:ascii="Times New Roman" w:hAnsi="Times New Roman" w:cs="Times New Roman"/>
          <w:sz w:val="24"/>
          <w:szCs w:val="24"/>
        </w:rPr>
        <w:t>. Changing force sizes made using relative rank representations by year the most sensical way to determine bureaucratic trends. Figure 1 shows the raw rank sizes demonstrating the drawdown after the Cold War ended, but relative bureaucratic growth is difficult to discern here.</w:t>
      </w:r>
    </w:p>
    <w:p w14:paraId="30D47BBE" w14:textId="6DE0103B" w:rsidR="009F10A8" w:rsidRPr="00621F63" w:rsidRDefault="009F10A8" w:rsidP="00114F8C">
      <w:pPr>
        <w:spacing w:line="480" w:lineRule="auto"/>
        <w:rPr>
          <w:rFonts w:ascii="Times New Roman" w:hAnsi="Times New Roman" w:cs="Times New Roman"/>
          <w:sz w:val="24"/>
          <w:szCs w:val="24"/>
        </w:rPr>
      </w:pPr>
      <w:r w:rsidRPr="00621F63">
        <w:rPr>
          <w:rFonts w:ascii="Times New Roman" w:hAnsi="Times New Roman" w:cs="Times New Roman"/>
          <w:b/>
          <w:sz w:val="24"/>
        </w:rPr>
        <w:t>Figure 1</w:t>
      </w:r>
      <w:r w:rsidRPr="00621F63">
        <w:rPr>
          <w:rFonts w:ascii="Times New Roman" w:hAnsi="Times New Roman" w:cs="Times New Roman"/>
        </w:rPr>
        <w:br/>
      </w:r>
      <w:r w:rsidRPr="00621F63">
        <w:rPr>
          <w:rFonts w:ascii="Times New Roman" w:hAnsi="Times New Roman" w:cs="Times New Roman"/>
          <w:i/>
          <w:sz w:val="24"/>
        </w:rPr>
        <w:t>Raw Rank Sizes Demonstrating Drawdown After Cold War (1987-2024</w:t>
      </w:r>
      <w:r>
        <w:rPr>
          <w:rFonts w:ascii="Times New Roman" w:hAnsi="Times New Roman" w:cs="Times New Roman"/>
          <w:i/>
          <w:sz w:val="24"/>
        </w:rPr>
        <w:t>)</w:t>
      </w:r>
    </w:p>
    <w:p w14:paraId="010DC999" w14:textId="7E71A6EE" w:rsidR="00E54625" w:rsidRPr="00621F63" w:rsidRDefault="00E54625" w:rsidP="00114F8C">
      <w:pPr>
        <w:spacing w:line="480" w:lineRule="auto"/>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6BB45239" wp14:editId="118ED229">
            <wp:extent cx="5842316" cy="3646843"/>
            <wp:effectExtent l="0" t="0" r="6350" b="0"/>
            <wp:docPr id="1830055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2406" cy="3690594"/>
                    </a:xfrm>
                    <a:prstGeom prst="rect">
                      <a:avLst/>
                    </a:prstGeom>
                    <a:noFill/>
                  </pic:spPr>
                </pic:pic>
              </a:graphicData>
            </a:graphic>
          </wp:inline>
        </w:drawing>
      </w:r>
    </w:p>
    <w:p w14:paraId="3901A06B" w14:textId="77777777" w:rsidR="00114F8C" w:rsidRPr="00621F63" w:rsidRDefault="00430583" w:rsidP="00114F8C">
      <w:pPr>
        <w:spacing w:line="480" w:lineRule="auto"/>
        <w:rPr>
          <w:rFonts w:ascii="Times New Roman" w:hAnsi="Times New Roman" w:cs="Times New Roman"/>
        </w:rPr>
      </w:pPr>
      <w:r w:rsidRPr="00621F63">
        <w:rPr>
          <w:rFonts w:ascii="Times New Roman" w:hAnsi="Times New Roman" w:cs="Times New Roman"/>
        </w:rPr>
        <w:lastRenderedPageBreak/>
        <w:t xml:space="preserve">Figure 2 shows the relative sizes of ranks across the whole DoD since 1987, followed by Table 1 with linear regression analysis. </w:t>
      </w:r>
    </w:p>
    <w:p w14:paraId="02B119C7" w14:textId="4668883C" w:rsidR="00982365" w:rsidRPr="00621F63" w:rsidRDefault="00982365" w:rsidP="00982365">
      <w:pPr>
        <w:rPr>
          <w:rFonts w:ascii="Times New Roman" w:hAnsi="Times New Roman" w:cs="Times New Roman"/>
        </w:rPr>
      </w:pPr>
      <w:r w:rsidRPr="00621F63">
        <w:rPr>
          <w:rFonts w:ascii="Times New Roman" w:hAnsi="Times New Roman" w:cs="Times New Roman"/>
          <w:b/>
          <w:sz w:val="24"/>
        </w:rPr>
        <w:t>Figure 2</w:t>
      </w:r>
      <w:r w:rsidRPr="00621F63">
        <w:rPr>
          <w:rFonts w:ascii="Times New Roman" w:hAnsi="Times New Roman" w:cs="Times New Roman"/>
        </w:rPr>
        <w:br/>
      </w:r>
      <w:r w:rsidRPr="00621F63">
        <w:rPr>
          <w:rFonts w:ascii="Times New Roman" w:hAnsi="Times New Roman" w:cs="Times New Roman"/>
          <w:i/>
          <w:sz w:val="24"/>
        </w:rPr>
        <w:t>Relative Sizes of Ranks Across DoD Since 1987</w:t>
      </w:r>
    </w:p>
    <w:p w14:paraId="0E73EA40" w14:textId="77777777" w:rsidR="00430583" w:rsidRPr="00621F63" w:rsidRDefault="00A34E77">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03D3DE03" wp14:editId="71F8D88D">
            <wp:extent cx="5621572" cy="4445006"/>
            <wp:effectExtent l="0" t="0" r="0" b="0"/>
            <wp:docPr id="19596193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1937" name="Picture 1" descr="A screenshot of a graph&#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9349" cy="4466969"/>
                    </a:xfrm>
                    <a:prstGeom prst="rect">
                      <a:avLst/>
                    </a:prstGeom>
                    <a:noFill/>
                    <a:ln>
                      <a:noFill/>
                    </a:ln>
                  </pic:spPr>
                </pic:pic>
              </a:graphicData>
            </a:graphic>
          </wp:inline>
        </w:drawing>
      </w:r>
    </w:p>
    <w:p w14:paraId="5B0BE138" w14:textId="77777777" w:rsidR="00E54625" w:rsidRPr="00621F63" w:rsidRDefault="00E54625" w:rsidP="00E54625">
      <w:pPr>
        <w:rPr>
          <w:rFonts w:ascii="Times New Roman" w:hAnsi="Times New Roman" w:cs="Times New Roman"/>
          <w:sz w:val="24"/>
          <w:szCs w:val="24"/>
        </w:rPr>
      </w:pPr>
    </w:p>
    <w:p w14:paraId="3BD73012" w14:textId="77777777" w:rsidR="00E54625" w:rsidRPr="00621F63" w:rsidRDefault="00E54625" w:rsidP="00976FED">
      <w:pPr>
        <w:spacing w:line="480" w:lineRule="auto"/>
        <w:rPr>
          <w:rFonts w:ascii="Times New Roman" w:hAnsi="Times New Roman" w:cs="Times New Roman"/>
        </w:rPr>
      </w:pPr>
      <w:r w:rsidRPr="00621F63">
        <w:rPr>
          <w:rFonts w:ascii="Times New Roman" w:hAnsi="Times New Roman" w:cs="Times New Roman"/>
          <w:sz w:val="24"/>
          <w:szCs w:val="24"/>
        </w:rPr>
        <w:t xml:space="preserve">Table 1 shows the linear regression analytics for the relative rank sizes since the Goldwater-Nichols act implemented in 1987. This table shows relative growth for all ranks and rank cohorts except the junior ranks. Junior ranks show a definitive downward slope </w:t>
      </w:r>
      <w:proofErr w:type="gramStart"/>
      <w:r w:rsidRPr="00621F63">
        <w:rPr>
          <w:rFonts w:ascii="Times New Roman" w:hAnsi="Times New Roman" w:cs="Times New Roman"/>
          <w:sz w:val="24"/>
          <w:szCs w:val="24"/>
        </w:rPr>
        <w:t>with the exception of</w:t>
      </w:r>
      <w:proofErr w:type="gramEnd"/>
      <w:r w:rsidRPr="00621F63">
        <w:rPr>
          <w:rFonts w:ascii="Times New Roman" w:hAnsi="Times New Roman" w:cs="Times New Roman"/>
          <w:sz w:val="24"/>
          <w:szCs w:val="24"/>
        </w:rPr>
        <w:t xml:space="preserve"> the E-3 rank. The coefficient of determination (R2) reflects the high variability of the </w:t>
      </w:r>
      <w:proofErr w:type="gramStart"/>
      <w:r w:rsidRPr="00621F63">
        <w:rPr>
          <w:rFonts w:ascii="Times New Roman" w:hAnsi="Times New Roman" w:cs="Times New Roman"/>
          <w:sz w:val="24"/>
          <w:szCs w:val="24"/>
        </w:rPr>
        <w:t>rank</w:t>
      </w:r>
      <w:proofErr w:type="gramEnd"/>
      <w:r w:rsidRPr="00621F63">
        <w:rPr>
          <w:rFonts w:ascii="Times New Roman" w:hAnsi="Times New Roman" w:cs="Times New Roman"/>
          <w:sz w:val="24"/>
          <w:szCs w:val="24"/>
        </w:rPr>
        <w:t xml:space="preserve"> and the graph shows 2 major increases in the rank that correlate to the 2 surges in Iraq and Afghanistan respectively. The higher recruiting volume for these surges and the longer time spent at this rank </w:t>
      </w:r>
      <w:r w:rsidRPr="00621F63">
        <w:rPr>
          <w:rFonts w:ascii="Times New Roman" w:hAnsi="Times New Roman" w:cs="Times New Roman"/>
          <w:sz w:val="24"/>
          <w:szCs w:val="24"/>
        </w:rPr>
        <w:lastRenderedPageBreak/>
        <w:t xml:space="preserve">for initial entry Soldiers creates a false picture of </w:t>
      </w:r>
      <w:proofErr w:type="gramStart"/>
      <w:r w:rsidRPr="00621F63">
        <w:rPr>
          <w:rFonts w:ascii="Times New Roman" w:hAnsi="Times New Roman" w:cs="Times New Roman"/>
          <w:sz w:val="24"/>
          <w:szCs w:val="24"/>
        </w:rPr>
        <w:t>positive growth</w:t>
      </w:r>
      <w:proofErr w:type="gramEnd"/>
      <w:r w:rsidRPr="00621F63">
        <w:rPr>
          <w:rFonts w:ascii="Times New Roman" w:hAnsi="Times New Roman" w:cs="Times New Roman"/>
          <w:sz w:val="24"/>
          <w:szCs w:val="24"/>
        </w:rPr>
        <w:t>. The data and the graph show that E-3s have a smaller relative size today than in 1987</w:t>
      </w:r>
      <w:r w:rsidRPr="00621F63">
        <w:rPr>
          <w:rFonts w:ascii="Times New Roman" w:hAnsi="Times New Roman" w:cs="Times New Roman"/>
        </w:rPr>
        <w:t>.</w:t>
      </w:r>
    </w:p>
    <w:p w14:paraId="495BFC61" w14:textId="2AD7A8B9" w:rsidR="00E54625" w:rsidRPr="00621F63" w:rsidRDefault="00982365">
      <w:pPr>
        <w:rPr>
          <w:rFonts w:ascii="Times New Roman" w:hAnsi="Times New Roman" w:cs="Times New Roman"/>
        </w:rPr>
      </w:pPr>
      <w:r w:rsidRPr="00621F63">
        <w:rPr>
          <w:rFonts w:ascii="Times New Roman" w:hAnsi="Times New Roman" w:cs="Times New Roman"/>
          <w:b/>
          <w:sz w:val="24"/>
        </w:rPr>
        <w:t>Table 1</w:t>
      </w:r>
      <w:r w:rsidRPr="00621F63">
        <w:rPr>
          <w:rFonts w:ascii="Times New Roman" w:hAnsi="Times New Roman" w:cs="Times New Roman"/>
        </w:rPr>
        <w:br/>
      </w:r>
      <w:r w:rsidRPr="00621F63">
        <w:rPr>
          <w:rFonts w:ascii="Times New Roman" w:hAnsi="Times New Roman" w:cs="Times New Roman"/>
          <w:i/>
          <w:sz w:val="24"/>
        </w:rPr>
        <w:t>Linear Regression Analytics for Relative Rank Sizes (1987-2024)</w:t>
      </w:r>
    </w:p>
    <w:p w14:paraId="68EDE6E8" w14:textId="77777777" w:rsidR="00E54625" w:rsidRPr="00621F63" w:rsidRDefault="00430583">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729893A7" wp14:editId="62656660">
            <wp:extent cx="5828306" cy="3761058"/>
            <wp:effectExtent l="0" t="0" r="1270" b="0"/>
            <wp:docPr id="132624222" name="Picture 2"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222" name="Picture 2" descr="A black and white text on a white background&#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l="12981" t="21982" r="16987" b="23641"/>
                    <a:stretch>
                      <a:fillRect/>
                    </a:stretch>
                  </pic:blipFill>
                  <pic:spPr bwMode="auto">
                    <a:xfrm>
                      <a:off x="0" y="0"/>
                      <a:ext cx="5843858" cy="3771094"/>
                    </a:xfrm>
                    <a:prstGeom prst="rect">
                      <a:avLst/>
                    </a:prstGeom>
                    <a:noFill/>
                    <a:ln>
                      <a:noFill/>
                    </a:ln>
                    <a:extLst>
                      <a:ext uri="{53640926-AAD7-44D8-BBD7-CCE9431645EC}">
                        <a14:shadowObscured xmlns:a14="http://schemas.microsoft.com/office/drawing/2010/main"/>
                      </a:ext>
                    </a:extLst>
                  </pic:spPr>
                </pic:pic>
              </a:graphicData>
            </a:graphic>
          </wp:inline>
        </w:drawing>
      </w:r>
    </w:p>
    <w:p w14:paraId="09C0520A" w14:textId="77777777" w:rsidR="00E54625" w:rsidRPr="00621F63" w:rsidRDefault="00E54625">
      <w:pPr>
        <w:rPr>
          <w:rFonts w:ascii="Times New Roman" w:hAnsi="Times New Roman" w:cs="Times New Roman"/>
          <w:sz w:val="24"/>
          <w:szCs w:val="24"/>
        </w:rPr>
      </w:pPr>
    </w:p>
    <w:p w14:paraId="7ADDD06F" w14:textId="77777777" w:rsidR="00E54625" w:rsidRPr="00621F63" w:rsidRDefault="00E54625">
      <w:pPr>
        <w:rPr>
          <w:rFonts w:ascii="Times New Roman" w:hAnsi="Times New Roman" w:cs="Times New Roman"/>
          <w:sz w:val="24"/>
          <w:szCs w:val="24"/>
        </w:rPr>
      </w:pPr>
    </w:p>
    <w:p w14:paraId="461671E0" w14:textId="3B9790BD" w:rsidR="00E54625" w:rsidRDefault="00E54625" w:rsidP="00507723">
      <w:pPr>
        <w:spacing w:line="480" w:lineRule="auto"/>
        <w:rPr>
          <w:rFonts w:ascii="Times New Roman" w:hAnsi="Times New Roman" w:cs="Times New Roman"/>
        </w:rPr>
      </w:pPr>
      <w:r w:rsidRPr="00621F63">
        <w:rPr>
          <w:rFonts w:ascii="Times New Roman" w:hAnsi="Times New Roman" w:cs="Times New Roman"/>
        </w:rPr>
        <w:t>Figure 3 shows DoD civilians by year. The linear regression shows an average loss of 6243.3 billets per year with an R2 pf .33. While the correlation isn’t incredibly strong, the graph demonstrates the overall downward trend of civilian positions matching the drawdown of forces following the end of the Cold War in 1992.</w:t>
      </w:r>
    </w:p>
    <w:p w14:paraId="4179FF31" w14:textId="77777777" w:rsidR="005D7CF9" w:rsidRDefault="005D7CF9" w:rsidP="00507723">
      <w:pPr>
        <w:spacing w:line="480" w:lineRule="auto"/>
        <w:rPr>
          <w:rFonts w:ascii="Times New Roman" w:hAnsi="Times New Roman" w:cs="Times New Roman"/>
        </w:rPr>
      </w:pPr>
    </w:p>
    <w:p w14:paraId="2C8E0096" w14:textId="77777777" w:rsidR="005D7CF9" w:rsidRPr="00621F63" w:rsidRDefault="005D7CF9" w:rsidP="00507723">
      <w:pPr>
        <w:spacing w:line="480" w:lineRule="auto"/>
        <w:rPr>
          <w:rFonts w:ascii="Times New Roman" w:hAnsi="Times New Roman" w:cs="Times New Roman"/>
        </w:rPr>
      </w:pPr>
    </w:p>
    <w:p w14:paraId="32825755" w14:textId="4C933BC8" w:rsidR="00976FED" w:rsidRPr="00621F63" w:rsidRDefault="00976FED" w:rsidP="00976FED">
      <w:pPr>
        <w:rPr>
          <w:rFonts w:ascii="Times New Roman" w:hAnsi="Times New Roman" w:cs="Times New Roman"/>
        </w:rPr>
      </w:pPr>
      <w:r w:rsidRPr="00621F63">
        <w:rPr>
          <w:rFonts w:ascii="Times New Roman" w:hAnsi="Times New Roman" w:cs="Times New Roman"/>
          <w:b/>
          <w:sz w:val="24"/>
        </w:rPr>
        <w:lastRenderedPageBreak/>
        <w:t>Figure 3</w:t>
      </w:r>
      <w:r w:rsidRPr="00621F63">
        <w:rPr>
          <w:rFonts w:ascii="Times New Roman" w:hAnsi="Times New Roman" w:cs="Times New Roman"/>
        </w:rPr>
        <w:br/>
      </w:r>
      <w:r w:rsidRPr="00621F63">
        <w:rPr>
          <w:rFonts w:ascii="Times New Roman" w:hAnsi="Times New Roman" w:cs="Times New Roman"/>
          <w:i/>
          <w:sz w:val="24"/>
        </w:rPr>
        <w:t>DoD Civilian Personnel by Year (1987-2024)</w:t>
      </w:r>
    </w:p>
    <w:p w14:paraId="661B7B95" w14:textId="77777777" w:rsidR="005715B0" w:rsidRPr="00621F63" w:rsidRDefault="00E54625">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671562B0" wp14:editId="3A77F6C5">
            <wp:extent cx="5462546" cy="2639833"/>
            <wp:effectExtent l="0" t="0" r="5080" b="8255"/>
            <wp:docPr id="534014964" name="Chart 1">
              <a:extLst xmlns:a="http://schemas.openxmlformats.org/drawingml/2006/main">
                <a:ext uri="{FF2B5EF4-FFF2-40B4-BE49-F238E27FC236}">
                  <a16:creationId xmlns:a16="http://schemas.microsoft.com/office/drawing/2014/main" id="{CCF28BC8-5368-9BF0-DD48-E302B62D17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76101D5" w14:textId="77777777" w:rsidR="005715B0" w:rsidRPr="00621F63" w:rsidRDefault="005715B0">
      <w:pPr>
        <w:rPr>
          <w:rFonts w:ascii="Times New Roman" w:hAnsi="Times New Roman" w:cs="Times New Roman"/>
          <w:sz w:val="24"/>
          <w:szCs w:val="24"/>
        </w:rPr>
      </w:pPr>
    </w:p>
    <w:p w14:paraId="64E87403" w14:textId="77777777" w:rsidR="00105A53" w:rsidRPr="00621F63" w:rsidRDefault="00105A53" w:rsidP="00250532">
      <w:pPr>
        <w:rPr>
          <w:rFonts w:ascii="Times New Roman" w:hAnsi="Times New Roman" w:cs="Times New Roman"/>
          <w:b/>
          <w:bCs/>
          <w:sz w:val="24"/>
          <w:szCs w:val="24"/>
        </w:rPr>
      </w:pPr>
    </w:p>
    <w:p w14:paraId="44B77520" w14:textId="77777777" w:rsidR="005715B0" w:rsidRPr="00621F63" w:rsidRDefault="005715B0" w:rsidP="00B76AD6">
      <w:pPr>
        <w:pStyle w:val="Heading2"/>
      </w:pPr>
      <w:bookmarkStart w:id="16" w:name="_Toc216014831"/>
      <w:r w:rsidRPr="00621F63">
        <w:t>Bureaucratic Speed</w:t>
      </w:r>
      <w:bookmarkEnd w:id="16"/>
    </w:p>
    <w:p w14:paraId="3F35179E" w14:textId="0924B3DD" w:rsidR="005715B0" w:rsidRPr="00621F63" w:rsidRDefault="005715B0" w:rsidP="00507723">
      <w:pPr>
        <w:spacing w:line="480" w:lineRule="auto"/>
        <w:rPr>
          <w:rFonts w:ascii="Times New Roman" w:hAnsi="Times New Roman" w:cs="Times New Roman"/>
        </w:rPr>
      </w:pPr>
      <w:r w:rsidRPr="00621F63">
        <w:rPr>
          <w:rFonts w:ascii="Times New Roman" w:hAnsi="Times New Roman" w:cs="Times New Roman"/>
        </w:rPr>
        <w:t xml:space="preserve">According to the </w:t>
      </w:r>
      <w:r w:rsidR="000411B9">
        <w:rPr>
          <w:rFonts w:ascii="Times New Roman" w:hAnsi="Times New Roman" w:cs="Times New Roman"/>
        </w:rPr>
        <w:t>DoD</w:t>
      </w:r>
      <w:r w:rsidRPr="00621F63">
        <w:rPr>
          <w:rFonts w:ascii="Times New Roman" w:hAnsi="Times New Roman" w:cs="Times New Roman"/>
        </w:rPr>
        <w:t xml:space="preserve"> Office of the Director of Administration &amp; Management data, Figure 4 shows the trendlines for median FOIA responses in days</w:t>
      </w:r>
      <w:r w:rsidR="00F51865">
        <w:rPr>
          <w:rFonts w:ascii="Times New Roman" w:hAnsi="Times New Roman" w:cs="Times New Roman"/>
        </w:rPr>
        <w:t xml:space="preserve"> (</w:t>
      </w:r>
      <w:r w:rsidR="00F51865" w:rsidRPr="00F51865">
        <w:rPr>
          <w:rFonts w:ascii="Times New Roman" w:hAnsi="Times New Roman" w:cs="Times New Roman"/>
        </w:rPr>
        <w:t>Privacy and Civil Liberties Team, n.d.)</w:t>
      </w:r>
      <w:r w:rsidRPr="00621F63">
        <w:rPr>
          <w:rFonts w:ascii="Times New Roman" w:hAnsi="Times New Roman" w:cs="Times New Roman"/>
        </w:rPr>
        <w:t xml:space="preserve">. FOIA responses are exogenously emplaced bureaucratic overhead. </w:t>
      </w:r>
      <w:r w:rsidR="00611D61">
        <w:rPr>
          <w:rFonts w:ascii="Times New Roman" w:hAnsi="Times New Roman" w:cs="Times New Roman"/>
        </w:rPr>
        <w:t xml:space="preserve">The timelines listed are used as a proxy for headquarters processing and decision speeds on requirements. As the only publicly available metric that measures headquarters timelines for decision processing, this is a reasonable measure of bureaucratic bloat. </w:t>
      </w:r>
      <w:r w:rsidRPr="00621F63">
        <w:rPr>
          <w:rFonts w:ascii="Times New Roman" w:hAnsi="Times New Roman" w:cs="Times New Roman"/>
        </w:rPr>
        <w:t xml:space="preserve">While counterintuitive, a downward trending line strongly indicates there is more bureaucracy to process these requests faster. This is </w:t>
      </w:r>
      <w:r w:rsidR="000411B9">
        <w:rPr>
          <w:rFonts w:ascii="Times New Roman" w:hAnsi="Times New Roman" w:cs="Times New Roman"/>
        </w:rPr>
        <w:t>DoD</w:t>
      </w:r>
      <w:r w:rsidRPr="00621F63">
        <w:rPr>
          <w:rFonts w:ascii="Times New Roman" w:hAnsi="Times New Roman" w:cs="Times New Roman"/>
        </w:rPr>
        <w:t xml:space="preserve"> getting better at bureaucracy.</w:t>
      </w:r>
    </w:p>
    <w:p w14:paraId="1126CC20" w14:textId="77777777" w:rsidR="00250532" w:rsidRPr="00621F63" w:rsidRDefault="00250532" w:rsidP="00507723">
      <w:pPr>
        <w:spacing w:line="480" w:lineRule="auto"/>
        <w:rPr>
          <w:rFonts w:ascii="Times New Roman" w:hAnsi="Times New Roman" w:cs="Times New Roman"/>
        </w:rPr>
      </w:pPr>
    </w:p>
    <w:p w14:paraId="58862F8F" w14:textId="77777777" w:rsidR="00250532" w:rsidRDefault="00250532" w:rsidP="00507723">
      <w:pPr>
        <w:spacing w:line="480" w:lineRule="auto"/>
        <w:rPr>
          <w:rFonts w:ascii="Times New Roman" w:hAnsi="Times New Roman" w:cs="Times New Roman"/>
        </w:rPr>
      </w:pPr>
    </w:p>
    <w:p w14:paraId="2C968059" w14:textId="77777777" w:rsidR="0076183E" w:rsidRDefault="0076183E" w:rsidP="00250532">
      <w:pPr>
        <w:rPr>
          <w:rFonts w:ascii="Times New Roman" w:hAnsi="Times New Roman" w:cs="Times New Roman"/>
        </w:rPr>
      </w:pPr>
    </w:p>
    <w:p w14:paraId="2F3CB44F" w14:textId="36671B7E" w:rsidR="00250532" w:rsidRPr="00621F63" w:rsidRDefault="00250532" w:rsidP="00250532">
      <w:pPr>
        <w:rPr>
          <w:rFonts w:ascii="Times New Roman" w:hAnsi="Times New Roman" w:cs="Times New Roman"/>
        </w:rPr>
      </w:pPr>
      <w:r w:rsidRPr="00621F63">
        <w:rPr>
          <w:rFonts w:ascii="Times New Roman" w:hAnsi="Times New Roman" w:cs="Times New Roman"/>
          <w:b/>
          <w:sz w:val="24"/>
        </w:rPr>
        <w:lastRenderedPageBreak/>
        <w:t>Figure 4</w:t>
      </w:r>
      <w:r w:rsidRPr="00621F63">
        <w:rPr>
          <w:rFonts w:ascii="Times New Roman" w:hAnsi="Times New Roman" w:cs="Times New Roman"/>
        </w:rPr>
        <w:br/>
      </w:r>
      <w:r w:rsidRPr="00621F63">
        <w:rPr>
          <w:rFonts w:ascii="Times New Roman" w:hAnsi="Times New Roman" w:cs="Times New Roman"/>
          <w:i/>
          <w:sz w:val="24"/>
        </w:rPr>
        <w:t>Median FOIA Response Times in Days (1987-2024)</w:t>
      </w:r>
    </w:p>
    <w:p w14:paraId="72D7EB9A" w14:textId="77777777" w:rsidR="00930734" w:rsidRPr="00621F63" w:rsidRDefault="00105A53" w:rsidP="005715B0">
      <w:pPr>
        <w:rPr>
          <w:rFonts w:ascii="Times New Roman" w:hAnsi="Times New Roman" w:cs="Times New Roman"/>
          <w:b/>
          <w:bCs/>
          <w:sz w:val="24"/>
          <w:szCs w:val="24"/>
        </w:rPr>
      </w:pPr>
      <w:r w:rsidRPr="00621F63">
        <w:rPr>
          <w:rFonts w:ascii="Times New Roman" w:hAnsi="Times New Roman" w:cs="Times New Roman"/>
          <w:noProof/>
        </w:rPr>
        <w:drawing>
          <wp:inline distT="0" distB="0" distL="0" distR="0" wp14:anchorId="2742AE92" wp14:editId="442FEA0F">
            <wp:extent cx="6170212" cy="3355450"/>
            <wp:effectExtent l="0" t="0" r="2540" b="0"/>
            <wp:docPr id="1631592014" name="Chart 1">
              <a:extLst xmlns:a="http://schemas.openxmlformats.org/drawingml/2006/main">
                <a:ext uri="{FF2B5EF4-FFF2-40B4-BE49-F238E27FC236}">
                  <a16:creationId xmlns:a16="http://schemas.microsoft.com/office/drawing/2014/main" id="{BD347CC9-6D3F-66A3-68E4-9E03F2FCE6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DB15802" w14:textId="77777777" w:rsidR="00930734" w:rsidRPr="00621F63" w:rsidRDefault="00930734" w:rsidP="00991AB5">
      <w:pPr>
        <w:rPr>
          <w:rFonts w:ascii="Times New Roman" w:hAnsi="Times New Roman" w:cs="Times New Roman"/>
          <w:b/>
          <w:bCs/>
          <w:sz w:val="24"/>
          <w:szCs w:val="24"/>
        </w:rPr>
      </w:pPr>
    </w:p>
    <w:p w14:paraId="2A2EFC0F" w14:textId="1E73EB82" w:rsidR="00834236" w:rsidRPr="002A1F0F" w:rsidRDefault="00930734" w:rsidP="00B76AD6">
      <w:pPr>
        <w:pStyle w:val="Heading2"/>
        <w:rPr>
          <w:rFonts w:cs="Times New Roman"/>
          <w:szCs w:val="24"/>
        </w:rPr>
      </w:pPr>
      <w:bookmarkStart w:id="17" w:name="_Toc216014832"/>
      <w:r w:rsidRPr="00621F63">
        <w:t>Organizational Complexity</w:t>
      </w:r>
      <w:bookmarkEnd w:id="17"/>
    </w:p>
    <w:p w14:paraId="7AF5B635" w14:textId="24C6AC6D" w:rsidR="00834236" w:rsidRPr="00621F63" w:rsidRDefault="00930734" w:rsidP="0076183E">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According to Congressional Research Service (CRS) </w:t>
      </w:r>
      <w:r w:rsidR="00E061FE">
        <w:rPr>
          <w:rFonts w:ascii="Times New Roman" w:hAnsi="Times New Roman" w:cs="Times New Roman"/>
          <w:sz w:val="24"/>
          <w:szCs w:val="24"/>
        </w:rPr>
        <w:t xml:space="preserve">and the </w:t>
      </w:r>
      <w:r w:rsidR="00E061FE" w:rsidRPr="00E061FE">
        <w:rPr>
          <w:rFonts w:ascii="Times New Roman" w:hAnsi="Times New Roman" w:cs="Times New Roman"/>
          <w:sz w:val="24"/>
          <w:szCs w:val="24"/>
        </w:rPr>
        <w:t>United States Government Policy and Supporting Positions</w:t>
      </w:r>
      <w:r w:rsidR="00E061FE">
        <w:rPr>
          <w:rFonts w:ascii="Times New Roman" w:hAnsi="Times New Roman" w:cs="Times New Roman"/>
          <w:sz w:val="24"/>
          <w:szCs w:val="24"/>
        </w:rPr>
        <w:t xml:space="preserve"> (PLUM book)</w:t>
      </w:r>
      <w:r w:rsidRPr="00621F63">
        <w:rPr>
          <w:rFonts w:ascii="Times New Roman" w:hAnsi="Times New Roman" w:cs="Times New Roman"/>
          <w:sz w:val="24"/>
          <w:szCs w:val="24"/>
        </w:rPr>
        <w:t xml:space="preserve">, </w:t>
      </w:r>
      <w:r w:rsidR="00A727BD" w:rsidRPr="00621F63">
        <w:rPr>
          <w:rFonts w:ascii="Times New Roman" w:hAnsi="Times New Roman" w:cs="Times New Roman"/>
          <w:sz w:val="24"/>
          <w:szCs w:val="24"/>
        </w:rPr>
        <w:t>Presidentially Appointed</w:t>
      </w:r>
      <w:r w:rsidRPr="00621F63">
        <w:rPr>
          <w:rFonts w:ascii="Times New Roman" w:hAnsi="Times New Roman" w:cs="Times New Roman"/>
          <w:sz w:val="24"/>
          <w:szCs w:val="24"/>
        </w:rPr>
        <w:t xml:space="preserve">, Senate-confirmed (PAS) positions within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have been expanding significantly since 1987</w:t>
      </w:r>
      <w:r w:rsidR="00363DB2">
        <w:rPr>
          <w:rFonts w:ascii="Times New Roman" w:hAnsi="Times New Roman" w:cs="Times New Roman"/>
          <w:sz w:val="24"/>
          <w:szCs w:val="24"/>
        </w:rPr>
        <w:t xml:space="preserve"> (</w:t>
      </w:r>
      <w:r w:rsidR="00363DB2" w:rsidRPr="001F189D">
        <w:rPr>
          <w:rFonts w:ascii="Times New Roman" w:hAnsi="Times New Roman" w:cs="Times New Roman"/>
          <w:sz w:val="24"/>
          <w:szCs w:val="24"/>
        </w:rPr>
        <w:t>Congressional Research Service</w:t>
      </w:r>
      <w:r w:rsidR="00363DB2">
        <w:rPr>
          <w:rFonts w:ascii="Times New Roman" w:hAnsi="Times New Roman" w:cs="Times New Roman"/>
          <w:sz w:val="24"/>
          <w:szCs w:val="24"/>
        </w:rPr>
        <w:t>, n.d.</w:t>
      </w:r>
      <w:r w:rsidR="006B4272">
        <w:rPr>
          <w:rFonts w:ascii="Times New Roman" w:hAnsi="Times New Roman" w:cs="Times New Roman"/>
          <w:sz w:val="24"/>
          <w:szCs w:val="24"/>
        </w:rPr>
        <w:t xml:space="preserve">; </w:t>
      </w:r>
      <w:r w:rsidR="006B4272" w:rsidRPr="006B4272">
        <w:rPr>
          <w:rFonts w:ascii="Times New Roman" w:hAnsi="Times New Roman" w:cs="Times New Roman"/>
          <w:sz w:val="24"/>
          <w:szCs w:val="24"/>
        </w:rPr>
        <w:t>U.S. Department of Defense, 2017</w:t>
      </w:r>
      <w:r w:rsidR="006B4272">
        <w:rPr>
          <w:rFonts w:ascii="Times New Roman" w:hAnsi="Times New Roman" w:cs="Times New Roman"/>
          <w:sz w:val="24"/>
          <w:szCs w:val="24"/>
        </w:rPr>
        <w:t xml:space="preserve">; </w:t>
      </w:r>
      <w:r w:rsidR="006B4272" w:rsidRPr="006B4272">
        <w:rPr>
          <w:rFonts w:ascii="Times New Roman" w:hAnsi="Times New Roman" w:cs="Times New Roman"/>
          <w:sz w:val="24"/>
          <w:szCs w:val="24"/>
        </w:rPr>
        <w:t>U.S. Government Publishing Office, n.d.</w:t>
      </w:r>
      <w:r w:rsidR="007023F2">
        <w:rPr>
          <w:rFonts w:ascii="Times New Roman" w:hAnsi="Times New Roman" w:cs="Times New Roman"/>
          <w:sz w:val="24"/>
          <w:szCs w:val="24"/>
        </w:rPr>
        <w:t xml:space="preserve">; </w:t>
      </w:r>
      <w:r w:rsidR="007023F2" w:rsidRPr="007023F2">
        <w:rPr>
          <w:rFonts w:ascii="Times New Roman" w:hAnsi="Times New Roman" w:cs="Times New Roman"/>
          <w:sz w:val="24"/>
          <w:szCs w:val="24"/>
        </w:rPr>
        <w:t>Marcum et al., 2001</w:t>
      </w:r>
      <w:r w:rsidR="006B4272">
        <w:rPr>
          <w:rFonts w:ascii="Times New Roman" w:hAnsi="Times New Roman" w:cs="Times New Roman"/>
          <w:sz w:val="24"/>
          <w:szCs w:val="24"/>
        </w:rPr>
        <w:t>)</w:t>
      </w:r>
      <w:r w:rsidRPr="00621F63">
        <w:rPr>
          <w:rFonts w:ascii="Times New Roman" w:hAnsi="Times New Roman" w:cs="Times New Roman"/>
          <w:sz w:val="24"/>
          <w:szCs w:val="24"/>
        </w:rPr>
        <w:t xml:space="preserve">. These are high-level executives including the Secretary of </w:t>
      </w:r>
      <w:r w:rsidR="00C370AC">
        <w:rPr>
          <w:rFonts w:ascii="Times New Roman" w:hAnsi="Times New Roman" w:cs="Times New Roman"/>
          <w:sz w:val="24"/>
          <w:szCs w:val="24"/>
        </w:rPr>
        <w:t>Defense</w:t>
      </w:r>
      <w:r w:rsidRPr="00621F63">
        <w:rPr>
          <w:rFonts w:ascii="Times New Roman" w:hAnsi="Times New Roman" w:cs="Times New Roman"/>
          <w:sz w:val="24"/>
          <w:szCs w:val="24"/>
        </w:rPr>
        <w:t xml:space="preserve">, the Deputy </w:t>
      </w:r>
      <w:r w:rsidR="00C370AC">
        <w:rPr>
          <w:rFonts w:ascii="Times New Roman" w:hAnsi="Times New Roman" w:cs="Times New Roman"/>
          <w:sz w:val="24"/>
          <w:szCs w:val="24"/>
        </w:rPr>
        <w:t>Secretary of Defense</w:t>
      </w:r>
      <w:r w:rsidRPr="00621F63">
        <w:rPr>
          <w:rFonts w:ascii="Times New Roman" w:hAnsi="Times New Roman" w:cs="Times New Roman"/>
          <w:sz w:val="24"/>
          <w:szCs w:val="24"/>
        </w:rPr>
        <w:t>, the Service Secretaries, and the Undersecretaries. The number of PAS billets must be approved in legislation and has expanded from 36 in 1987 to 6</w:t>
      </w:r>
      <w:r w:rsidR="006B4272">
        <w:rPr>
          <w:rFonts w:ascii="Times New Roman" w:hAnsi="Times New Roman" w:cs="Times New Roman"/>
          <w:sz w:val="24"/>
          <w:szCs w:val="24"/>
        </w:rPr>
        <w:t>6</w:t>
      </w:r>
      <w:r w:rsidRPr="00621F63">
        <w:rPr>
          <w:rFonts w:ascii="Times New Roman" w:hAnsi="Times New Roman" w:cs="Times New Roman"/>
          <w:sz w:val="24"/>
          <w:szCs w:val="24"/>
        </w:rPr>
        <w:t xml:space="preserve"> in 2025</w:t>
      </w:r>
      <w:r w:rsidR="006B4272">
        <w:rPr>
          <w:rFonts w:ascii="Times New Roman" w:hAnsi="Times New Roman" w:cs="Times New Roman"/>
          <w:sz w:val="24"/>
          <w:szCs w:val="24"/>
        </w:rPr>
        <w:t xml:space="preserve"> (</w:t>
      </w:r>
      <w:r w:rsidR="006B4272" w:rsidRPr="006B4272">
        <w:rPr>
          <w:rFonts w:ascii="Times New Roman" w:hAnsi="Times New Roman" w:cs="Times New Roman"/>
          <w:sz w:val="24"/>
          <w:szCs w:val="24"/>
        </w:rPr>
        <w:t>U.S. Government Publishing Office, n.d.</w:t>
      </w:r>
      <w:proofErr w:type="gramStart"/>
      <w:r w:rsidR="006B4272">
        <w:rPr>
          <w:rFonts w:ascii="Times New Roman" w:hAnsi="Times New Roman" w:cs="Times New Roman"/>
          <w:sz w:val="24"/>
          <w:szCs w:val="24"/>
        </w:rPr>
        <w:t xml:space="preserve">; </w:t>
      </w:r>
      <w:r w:rsidRPr="00621F63">
        <w:rPr>
          <w:rFonts w:ascii="Times New Roman" w:hAnsi="Times New Roman" w:cs="Times New Roman"/>
          <w:sz w:val="24"/>
          <w:szCs w:val="24"/>
        </w:rPr>
        <w:t>.</w:t>
      </w:r>
      <w:proofErr w:type="gramEnd"/>
      <w:r w:rsidR="00A727BD" w:rsidRPr="00621F63">
        <w:rPr>
          <w:rFonts w:ascii="Times New Roman" w:hAnsi="Times New Roman" w:cs="Times New Roman"/>
          <w:sz w:val="24"/>
          <w:szCs w:val="24"/>
        </w:rPr>
        <w:t xml:space="preserve"> This indicates additional high-level responsibilities and growing hierarchical complexity within </w:t>
      </w:r>
      <w:r w:rsidR="000411B9">
        <w:rPr>
          <w:rFonts w:ascii="Times New Roman" w:hAnsi="Times New Roman" w:cs="Times New Roman"/>
          <w:sz w:val="24"/>
          <w:szCs w:val="24"/>
        </w:rPr>
        <w:t>DoD</w:t>
      </w:r>
      <w:r w:rsidR="00A727BD" w:rsidRPr="00621F63">
        <w:rPr>
          <w:rFonts w:ascii="Times New Roman" w:hAnsi="Times New Roman" w:cs="Times New Roman"/>
          <w:sz w:val="24"/>
          <w:szCs w:val="24"/>
        </w:rPr>
        <w:t>.</w:t>
      </w:r>
      <w:r w:rsidR="00086CFB">
        <w:rPr>
          <w:rFonts w:ascii="Times New Roman" w:hAnsi="Times New Roman" w:cs="Times New Roman"/>
          <w:sz w:val="24"/>
          <w:szCs w:val="24"/>
        </w:rPr>
        <w:t xml:space="preserve"> Billets and trend line are visible in Figure 5.</w:t>
      </w:r>
    </w:p>
    <w:p w14:paraId="462956F3" w14:textId="2DC1D3C9" w:rsidR="00834236" w:rsidRPr="00621F63" w:rsidRDefault="00834236" w:rsidP="00834236">
      <w:pPr>
        <w:rPr>
          <w:rFonts w:ascii="Times New Roman" w:hAnsi="Times New Roman" w:cs="Times New Roman"/>
        </w:rPr>
      </w:pPr>
      <w:r w:rsidRPr="00621F63">
        <w:rPr>
          <w:rFonts w:ascii="Times New Roman" w:hAnsi="Times New Roman" w:cs="Times New Roman"/>
          <w:b/>
          <w:sz w:val="24"/>
        </w:rPr>
        <w:lastRenderedPageBreak/>
        <w:t>Figure 5</w:t>
      </w:r>
      <w:r w:rsidRPr="00621F63">
        <w:rPr>
          <w:rFonts w:ascii="Times New Roman" w:hAnsi="Times New Roman" w:cs="Times New Roman"/>
        </w:rPr>
        <w:br/>
      </w:r>
      <w:r w:rsidRPr="00621F63">
        <w:rPr>
          <w:rFonts w:ascii="Times New Roman" w:hAnsi="Times New Roman" w:cs="Times New Roman"/>
          <w:i/>
          <w:sz w:val="24"/>
        </w:rPr>
        <w:t>Presidentially Appointed, Senate-Confirmed (PAS) Positions in DoD (1987-2025)</w:t>
      </w:r>
    </w:p>
    <w:p w14:paraId="370441B4" w14:textId="77777777" w:rsidR="00930734" w:rsidRPr="00621F63" w:rsidRDefault="00930734" w:rsidP="00930734">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7D33252D" wp14:editId="2E26267C">
            <wp:extent cx="5572192" cy="3347499"/>
            <wp:effectExtent l="0" t="0" r="0" b="5715"/>
            <wp:docPr id="479527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794" cy="3581553"/>
                    </a:xfrm>
                    <a:prstGeom prst="rect">
                      <a:avLst/>
                    </a:prstGeom>
                    <a:noFill/>
                  </pic:spPr>
                </pic:pic>
              </a:graphicData>
            </a:graphic>
          </wp:inline>
        </w:drawing>
      </w:r>
    </w:p>
    <w:p w14:paraId="09031DD7" w14:textId="77777777" w:rsidR="00507723" w:rsidRPr="00621F63" w:rsidRDefault="00507723" w:rsidP="00EF70DE">
      <w:pPr>
        <w:rPr>
          <w:rFonts w:ascii="Times New Roman" w:hAnsi="Times New Roman" w:cs="Times New Roman"/>
          <w:b/>
          <w:bCs/>
          <w:sz w:val="24"/>
          <w:szCs w:val="24"/>
        </w:rPr>
      </w:pPr>
    </w:p>
    <w:p w14:paraId="391590CE" w14:textId="6EE844ED" w:rsidR="003179DA" w:rsidRPr="00991AB5" w:rsidRDefault="00042841" w:rsidP="00B76AD6">
      <w:pPr>
        <w:pStyle w:val="Heading2"/>
        <w:rPr>
          <w:rFonts w:cs="Times New Roman"/>
          <w:szCs w:val="24"/>
        </w:rPr>
      </w:pPr>
      <w:bookmarkStart w:id="18" w:name="_Toc216014833"/>
      <w:r w:rsidRPr="00621F63">
        <w:t>Policy Complexity</w:t>
      </w:r>
      <w:bookmarkEnd w:id="18"/>
    </w:p>
    <w:p w14:paraId="2A1FB38F" w14:textId="62BEC347" w:rsidR="00042841" w:rsidRPr="00621F63" w:rsidRDefault="00042841" w:rsidP="000C1A97">
      <w:pPr>
        <w:spacing w:line="480" w:lineRule="auto"/>
        <w:ind w:firstLine="720"/>
        <w:rPr>
          <w:rFonts w:ascii="Times New Roman" w:hAnsi="Times New Roman" w:cs="Times New Roman"/>
        </w:rPr>
      </w:pPr>
      <w:r w:rsidRPr="00621F63">
        <w:rPr>
          <w:rFonts w:ascii="Times New Roman" w:hAnsi="Times New Roman" w:cs="Times New Roman"/>
        </w:rPr>
        <w:t xml:space="preserve">According to Washing Headquarters Services, </w:t>
      </w:r>
      <w:r w:rsidR="000411B9">
        <w:rPr>
          <w:rFonts w:ascii="Times New Roman" w:hAnsi="Times New Roman" w:cs="Times New Roman"/>
        </w:rPr>
        <w:t>DoD</w:t>
      </w:r>
      <w:r w:rsidRPr="00621F63">
        <w:rPr>
          <w:rFonts w:ascii="Times New Roman" w:hAnsi="Times New Roman" w:cs="Times New Roman"/>
        </w:rPr>
        <w:t xml:space="preserve"> policy is subdivided into Manuals, Instructions, and Directives. Combing these issuances and removing duplicates, annexes, or appendices issued later from the same original issuance created Figure 6</w:t>
      </w:r>
      <w:r w:rsidR="00A94DAB">
        <w:rPr>
          <w:rFonts w:ascii="Times New Roman" w:hAnsi="Times New Roman" w:cs="Times New Roman"/>
        </w:rPr>
        <w:t xml:space="preserve"> (U.S. Department of Defense, n.d.)</w:t>
      </w:r>
      <w:r w:rsidRPr="00621F63">
        <w:rPr>
          <w:rFonts w:ascii="Times New Roman" w:hAnsi="Times New Roman" w:cs="Times New Roman"/>
        </w:rPr>
        <w:t xml:space="preserve">. The number of policies per year is the most rapid growth of bureaucratic measure observed. The advent of ubiquitous automations and digital distribution likely enabled more personnel to write and consult on policy as well as </w:t>
      </w:r>
      <w:proofErr w:type="gramStart"/>
      <w:r w:rsidRPr="00621F63">
        <w:rPr>
          <w:rFonts w:ascii="Times New Roman" w:hAnsi="Times New Roman" w:cs="Times New Roman"/>
        </w:rPr>
        <w:t>dropped</w:t>
      </w:r>
      <w:proofErr w:type="gramEnd"/>
      <w:r w:rsidRPr="00621F63">
        <w:rPr>
          <w:rFonts w:ascii="Times New Roman" w:hAnsi="Times New Roman" w:cs="Times New Roman"/>
        </w:rPr>
        <w:t xml:space="preserve"> the cost to almost free for hosting on websites and emailing to stakeholders instead of running large-scale printing operations. While large-scale deployments may have contributed to the policy bloat, there were long-term and </w:t>
      </w:r>
      <w:r w:rsidR="000C1A97" w:rsidRPr="00621F63">
        <w:rPr>
          <w:rFonts w:ascii="Times New Roman" w:hAnsi="Times New Roman" w:cs="Times New Roman"/>
        </w:rPr>
        <w:t>large-scale</w:t>
      </w:r>
      <w:r w:rsidRPr="00621F63">
        <w:rPr>
          <w:rFonts w:ascii="Times New Roman" w:hAnsi="Times New Roman" w:cs="Times New Roman"/>
        </w:rPr>
        <w:t xml:space="preserve"> deployments previously during the Gulf War (1991-1992) and NATO peacekeeping efforts in Bosnia and Kosovo (1994-1995) without surging policies to match. </w:t>
      </w:r>
      <w:r w:rsidR="000C1A97">
        <w:rPr>
          <w:rFonts w:ascii="Times New Roman" w:hAnsi="Times New Roman" w:cs="Times New Roman"/>
        </w:rPr>
        <w:t xml:space="preserve">The linear regression trend line for Figure 6 is a poor fit due to exponential growth patterns in the </w:t>
      </w:r>
      <w:r w:rsidR="000C1A97">
        <w:rPr>
          <w:rFonts w:ascii="Times New Roman" w:hAnsi="Times New Roman" w:cs="Times New Roman"/>
        </w:rPr>
        <w:lastRenderedPageBreak/>
        <w:t>policy numbers</w:t>
      </w:r>
      <w:r w:rsidR="0004729A">
        <w:rPr>
          <w:rFonts w:ascii="Times New Roman" w:hAnsi="Times New Roman" w:cs="Times New Roman"/>
        </w:rPr>
        <w:t xml:space="preserve">. Figure 6 also reflects interesting dynamics as the policy trend changed significantly in 2017 when the National Defense Authorization Act harkened to the </w:t>
      </w:r>
      <w:proofErr w:type="gramStart"/>
      <w:r w:rsidR="0004729A">
        <w:rPr>
          <w:rFonts w:ascii="Times New Roman" w:hAnsi="Times New Roman" w:cs="Times New Roman"/>
        </w:rPr>
        <w:t>30 year</w:t>
      </w:r>
      <w:proofErr w:type="gramEnd"/>
      <w:r w:rsidR="0004729A">
        <w:rPr>
          <w:rFonts w:ascii="Times New Roman" w:hAnsi="Times New Roman" w:cs="Times New Roman"/>
        </w:rPr>
        <w:t xml:space="preserve"> anniversary of the Goldwater-Nichols Act and began reducing GOFO positions and </w:t>
      </w:r>
      <w:r w:rsidR="001F53A0">
        <w:rPr>
          <w:rFonts w:ascii="Times New Roman" w:hAnsi="Times New Roman" w:cs="Times New Roman"/>
        </w:rPr>
        <w:t>combing headquarters</w:t>
      </w:r>
      <w:r w:rsidR="00101277">
        <w:rPr>
          <w:rFonts w:ascii="Times New Roman" w:hAnsi="Times New Roman" w:cs="Times New Roman"/>
        </w:rPr>
        <w:t xml:space="preserve"> </w:t>
      </w:r>
      <w:r w:rsidR="00101277" w:rsidRPr="00DD16F4">
        <w:rPr>
          <w:rFonts w:ascii="Times New Roman" w:hAnsi="Times New Roman" w:cs="Times New Roman"/>
          <w:sz w:val="24"/>
          <w:szCs w:val="24"/>
        </w:rPr>
        <w:t>(Schwartz, 2017)</w:t>
      </w:r>
      <w:r w:rsidR="001F53A0">
        <w:rPr>
          <w:rFonts w:ascii="Times New Roman" w:hAnsi="Times New Roman" w:cs="Times New Roman"/>
        </w:rPr>
        <w:t xml:space="preserve">. 2020 COVID-19 policies should be disregarded as anomalous, but </w:t>
      </w:r>
      <w:proofErr w:type="gramStart"/>
      <w:r w:rsidR="001F53A0">
        <w:rPr>
          <w:rFonts w:ascii="Times New Roman" w:hAnsi="Times New Roman" w:cs="Times New Roman"/>
        </w:rPr>
        <w:t>overall</w:t>
      </w:r>
      <w:proofErr w:type="gramEnd"/>
      <w:r w:rsidR="001F53A0">
        <w:rPr>
          <w:rFonts w:ascii="Times New Roman" w:hAnsi="Times New Roman" w:cs="Times New Roman"/>
        </w:rPr>
        <w:t xml:space="preserve"> this shows an interesting collinearity dynamic between GOFOs and DoD policy numbers.</w:t>
      </w:r>
    </w:p>
    <w:p w14:paraId="339BD7FC" w14:textId="6BACB9C6" w:rsidR="003179DA" w:rsidRPr="00621F63" w:rsidRDefault="003179DA" w:rsidP="003179DA">
      <w:pPr>
        <w:rPr>
          <w:rFonts w:ascii="Times New Roman" w:hAnsi="Times New Roman" w:cs="Times New Roman"/>
        </w:rPr>
      </w:pPr>
      <w:r w:rsidRPr="00621F63">
        <w:rPr>
          <w:rFonts w:ascii="Times New Roman" w:hAnsi="Times New Roman" w:cs="Times New Roman"/>
          <w:b/>
          <w:sz w:val="24"/>
        </w:rPr>
        <w:t>Figure 6</w:t>
      </w:r>
      <w:r w:rsidRPr="00621F63">
        <w:rPr>
          <w:rFonts w:ascii="Times New Roman" w:hAnsi="Times New Roman" w:cs="Times New Roman"/>
        </w:rPr>
        <w:br/>
      </w:r>
      <w:r w:rsidR="000411B9">
        <w:rPr>
          <w:rFonts w:ascii="Times New Roman" w:hAnsi="Times New Roman" w:cs="Times New Roman"/>
          <w:i/>
          <w:sz w:val="24"/>
        </w:rPr>
        <w:t>DoD</w:t>
      </w:r>
      <w:r w:rsidRPr="00621F63">
        <w:rPr>
          <w:rFonts w:ascii="Times New Roman" w:hAnsi="Times New Roman" w:cs="Times New Roman"/>
          <w:i/>
          <w:sz w:val="24"/>
        </w:rPr>
        <w:t xml:space="preserve"> Policy Volume by Year (1987-2024)</w:t>
      </w:r>
    </w:p>
    <w:p w14:paraId="1D383C0F" w14:textId="77777777" w:rsidR="00507723" w:rsidRPr="00621F63" w:rsidRDefault="00507723" w:rsidP="00507723">
      <w:pPr>
        <w:jc w:val="center"/>
        <w:rPr>
          <w:rFonts w:ascii="Times New Roman" w:hAnsi="Times New Roman" w:cs="Times New Roman"/>
          <w:sz w:val="24"/>
          <w:szCs w:val="24"/>
        </w:rPr>
      </w:pPr>
      <w:r w:rsidRPr="00621F63">
        <w:rPr>
          <w:rFonts w:ascii="Times New Roman" w:hAnsi="Times New Roman" w:cs="Times New Roman"/>
          <w:noProof/>
          <w:sz w:val="24"/>
          <w:szCs w:val="24"/>
        </w:rPr>
        <w:drawing>
          <wp:inline distT="0" distB="0" distL="0" distR="0" wp14:anchorId="089F35B2" wp14:editId="5EDBAE8D">
            <wp:extent cx="6043454" cy="3037399"/>
            <wp:effectExtent l="0" t="0" r="0" b="0"/>
            <wp:docPr id="10148074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07492"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887" cy="3045155"/>
                    </a:xfrm>
                    <a:prstGeom prst="rect">
                      <a:avLst/>
                    </a:prstGeom>
                    <a:noFill/>
                  </pic:spPr>
                </pic:pic>
              </a:graphicData>
            </a:graphic>
          </wp:inline>
        </w:drawing>
      </w:r>
    </w:p>
    <w:p w14:paraId="1164CD64" w14:textId="77777777" w:rsidR="00061056" w:rsidRPr="00621F63" w:rsidRDefault="00061056">
      <w:pPr>
        <w:rPr>
          <w:rFonts w:ascii="Times New Roman" w:hAnsi="Times New Roman" w:cs="Times New Roman"/>
          <w:sz w:val="24"/>
          <w:szCs w:val="24"/>
        </w:rPr>
      </w:pPr>
    </w:p>
    <w:p w14:paraId="15CC42DB" w14:textId="24C1ACBF" w:rsidR="00200F36" w:rsidRPr="00621F63" w:rsidRDefault="00200F36" w:rsidP="00B76AD6">
      <w:pPr>
        <w:pStyle w:val="Heading2"/>
      </w:pPr>
      <w:bookmarkStart w:id="19" w:name="_Toc216014834"/>
      <w:r w:rsidRPr="00621F63">
        <w:t>Political Control</w:t>
      </w:r>
      <w:bookmarkEnd w:id="19"/>
    </w:p>
    <w:p w14:paraId="6C8038BB" w14:textId="3FF46F5C" w:rsidR="003A4137" w:rsidRPr="00621F63" w:rsidRDefault="00200F36" w:rsidP="009266C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Using House of Representative, Senate, and Ohio Secretary of State data, a list of political party control over the House of Representatives, the Senate, and the Presidency were compiled. These endogenous variables are used to determine collinearity with other measures of bureaucratic growth </w:t>
      </w:r>
      <w:proofErr w:type="gramStart"/>
      <w:r w:rsidRPr="00621F63">
        <w:rPr>
          <w:rFonts w:ascii="Times New Roman" w:hAnsi="Times New Roman" w:cs="Times New Roman"/>
          <w:sz w:val="24"/>
          <w:szCs w:val="24"/>
        </w:rPr>
        <w:t>in order to</w:t>
      </w:r>
      <w:proofErr w:type="gramEnd"/>
      <w:r w:rsidRPr="00621F63">
        <w:rPr>
          <w:rFonts w:ascii="Times New Roman" w:hAnsi="Times New Roman" w:cs="Times New Roman"/>
          <w:sz w:val="24"/>
          <w:szCs w:val="24"/>
        </w:rPr>
        <w:t xml:space="preserve"> find potential causal relationships. There </w:t>
      </w:r>
      <w:proofErr w:type="gramStart"/>
      <w:r w:rsidRPr="00621F63">
        <w:rPr>
          <w:rFonts w:ascii="Times New Roman" w:hAnsi="Times New Roman" w:cs="Times New Roman"/>
          <w:sz w:val="24"/>
          <w:szCs w:val="24"/>
        </w:rPr>
        <w:t>was</w:t>
      </w:r>
      <w:proofErr w:type="gramEnd"/>
      <w:r w:rsidRPr="00621F63">
        <w:rPr>
          <w:rFonts w:ascii="Times New Roman" w:hAnsi="Times New Roman" w:cs="Times New Roman"/>
          <w:sz w:val="24"/>
          <w:szCs w:val="24"/>
        </w:rPr>
        <w:t xml:space="preserve"> no significant correlations or causations between the in the figure below data and endogenous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variables</w:t>
      </w:r>
      <w:r w:rsidR="000121C1">
        <w:rPr>
          <w:rFonts w:ascii="Times New Roman" w:hAnsi="Times New Roman" w:cs="Times New Roman"/>
          <w:sz w:val="24"/>
          <w:szCs w:val="24"/>
        </w:rPr>
        <w:t xml:space="preserve"> </w:t>
      </w:r>
      <w:r w:rsidR="000121C1">
        <w:rPr>
          <w:rFonts w:ascii="Times New Roman" w:hAnsi="Times New Roman" w:cs="Times New Roman"/>
          <w:sz w:val="24"/>
          <w:szCs w:val="24"/>
        </w:rPr>
        <w:lastRenderedPageBreak/>
        <w:t>(</w:t>
      </w:r>
      <w:r w:rsidR="000121C1" w:rsidRPr="000121C1">
        <w:rPr>
          <w:rFonts w:ascii="Times New Roman" w:hAnsi="Times New Roman" w:cs="Times New Roman"/>
          <w:sz w:val="24"/>
          <w:szCs w:val="24"/>
        </w:rPr>
        <w:t>U.S. House of Representatives, n.d.</w:t>
      </w:r>
      <w:r w:rsidR="000121C1">
        <w:rPr>
          <w:rFonts w:ascii="Times New Roman" w:hAnsi="Times New Roman" w:cs="Times New Roman"/>
          <w:sz w:val="24"/>
          <w:szCs w:val="24"/>
        </w:rPr>
        <w:t xml:space="preserve">; </w:t>
      </w:r>
      <w:r w:rsidR="000121C1" w:rsidRPr="000121C1">
        <w:rPr>
          <w:rFonts w:ascii="Times New Roman" w:hAnsi="Times New Roman" w:cs="Times New Roman"/>
          <w:sz w:val="24"/>
          <w:szCs w:val="24"/>
        </w:rPr>
        <w:t>U.S. Senate, n.d.</w:t>
      </w:r>
      <w:r w:rsidR="000121C1">
        <w:rPr>
          <w:rFonts w:ascii="Times New Roman" w:hAnsi="Times New Roman" w:cs="Times New Roman"/>
          <w:sz w:val="24"/>
          <w:szCs w:val="24"/>
        </w:rPr>
        <w:t xml:space="preserve">; </w:t>
      </w:r>
      <w:r w:rsidR="000121C1" w:rsidRPr="000121C1">
        <w:rPr>
          <w:rFonts w:ascii="Times New Roman" w:hAnsi="Times New Roman" w:cs="Times New Roman"/>
          <w:sz w:val="24"/>
          <w:szCs w:val="24"/>
        </w:rPr>
        <w:t>Political Database of the Americas, n.d.</w:t>
      </w:r>
      <w:r w:rsidR="000121C1">
        <w:rPr>
          <w:rFonts w:ascii="Times New Roman" w:hAnsi="Times New Roman" w:cs="Times New Roman"/>
          <w:sz w:val="24"/>
          <w:szCs w:val="24"/>
        </w:rPr>
        <w:t xml:space="preserve">; </w:t>
      </w:r>
      <w:r w:rsidR="000121C1" w:rsidRPr="000121C1">
        <w:rPr>
          <w:rFonts w:ascii="Times New Roman" w:hAnsi="Times New Roman" w:cs="Times New Roman"/>
          <w:sz w:val="24"/>
          <w:szCs w:val="24"/>
        </w:rPr>
        <w:t>Ohio Secretary of State, n.d.</w:t>
      </w:r>
      <w:r w:rsidR="004C7F67">
        <w:rPr>
          <w:rFonts w:ascii="Times New Roman" w:hAnsi="Times New Roman" w:cs="Times New Roman"/>
          <w:sz w:val="24"/>
          <w:szCs w:val="24"/>
        </w:rPr>
        <w:t>; Election Lab, n.d.</w:t>
      </w:r>
      <w:r w:rsidR="000121C1">
        <w:rPr>
          <w:rFonts w:ascii="Times New Roman" w:hAnsi="Times New Roman" w:cs="Times New Roman"/>
          <w:sz w:val="24"/>
          <w:szCs w:val="24"/>
        </w:rPr>
        <w:t>)</w:t>
      </w:r>
      <w:r w:rsidRPr="00621F63">
        <w:rPr>
          <w:rFonts w:ascii="Times New Roman" w:hAnsi="Times New Roman" w:cs="Times New Roman"/>
          <w:sz w:val="24"/>
          <w:szCs w:val="24"/>
        </w:rPr>
        <w:t xml:space="preserve">. The data is </w:t>
      </w:r>
      <w:proofErr w:type="gramStart"/>
      <w:r w:rsidRPr="00621F63">
        <w:rPr>
          <w:rFonts w:ascii="Times New Roman" w:hAnsi="Times New Roman" w:cs="Times New Roman"/>
          <w:sz w:val="24"/>
          <w:szCs w:val="24"/>
        </w:rPr>
        <w:t>compiled in the</w:t>
      </w:r>
      <w:proofErr w:type="gramEnd"/>
      <w:r w:rsidRPr="00621F63">
        <w:rPr>
          <w:rFonts w:ascii="Times New Roman" w:hAnsi="Times New Roman" w:cs="Times New Roman"/>
          <w:sz w:val="24"/>
          <w:szCs w:val="24"/>
        </w:rPr>
        <w:t xml:space="preserve"> in </w:t>
      </w:r>
      <w:r w:rsidR="00867A1F">
        <w:rPr>
          <w:rFonts w:ascii="Times New Roman" w:hAnsi="Times New Roman" w:cs="Times New Roman"/>
          <w:sz w:val="24"/>
          <w:szCs w:val="24"/>
        </w:rPr>
        <w:t>Table 2 below</w:t>
      </w:r>
      <w:r w:rsidRPr="00621F63">
        <w:rPr>
          <w:rFonts w:ascii="Times New Roman" w:hAnsi="Times New Roman" w:cs="Times New Roman"/>
          <w:sz w:val="24"/>
          <w:szCs w:val="24"/>
        </w:rPr>
        <w:t>.</w:t>
      </w:r>
    </w:p>
    <w:p w14:paraId="3190BA15" w14:textId="58A922E4" w:rsidR="003A4137" w:rsidRPr="00621F63" w:rsidRDefault="003A4137" w:rsidP="003A4137">
      <w:pPr>
        <w:rPr>
          <w:rFonts w:ascii="Times New Roman" w:hAnsi="Times New Roman" w:cs="Times New Roman"/>
        </w:rPr>
      </w:pPr>
      <w:r w:rsidRPr="00621F63">
        <w:rPr>
          <w:rFonts w:ascii="Times New Roman" w:hAnsi="Times New Roman" w:cs="Times New Roman"/>
          <w:b/>
          <w:sz w:val="24"/>
        </w:rPr>
        <w:t>Table 2</w:t>
      </w:r>
      <w:r w:rsidRPr="00621F63">
        <w:rPr>
          <w:rFonts w:ascii="Times New Roman" w:hAnsi="Times New Roman" w:cs="Times New Roman"/>
        </w:rPr>
        <w:br/>
      </w:r>
      <w:r w:rsidRPr="00621F63">
        <w:rPr>
          <w:rFonts w:ascii="Times New Roman" w:hAnsi="Times New Roman" w:cs="Times New Roman"/>
          <w:i/>
          <w:sz w:val="24"/>
        </w:rPr>
        <w:t>Political Party Control of House, Senate, and Presidency (1987-2024)</w:t>
      </w:r>
    </w:p>
    <w:p w14:paraId="11901B34" w14:textId="5E455B18" w:rsidR="004B6EB3" w:rsidRPr="00621F63" w:rsidRDefault="00FB313A" w:rsidP="00621F63">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2CC43C9A" wp14:editId="7F55B091">
            <wp:extent cx="5378899" cy="4602378"/>
            <wp:effectExtent l="0" t="0" r="0" b="8255"/>
            <wp:docPr id="172052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7728" cy="4644158"/>
                    </a:xfrm>
                    <a:prstGeom prst="rect">
                      <a:avLst/>
                    </a:prstGeom>
                    <a:noFill/>
                  </pic:spPr>
                </pic:pic>
              </a:graphicData>
            </a:graphic>
          </wp:inline>
        </w:drawing>
      </w:r>
    </w:p>
    <w:p w14:paraId="60705828" w14:textId="77777777" w:rsidR="004B6EB3" w:rsidRPr="00621F63" w:rsidRDefault="004B6EB3" w:rsidP="004B6EB3">
      <w:pPr>
        <w:spacing w:line="480" w:lineRule="auto"/>
        <w:jc w:val="center"/>
        <w:rPr>
          <w:rFonts w:ascii="Times New Roman" w:hAnsi="Times New Roman" w:cs="Times New Roman"/>
          <w:b/>
          <w:sz w:val="24"/>
          <w:szCs w:val="24"/>
        </w:rPr>
      </w:pPr>
    </w:p>
    <w:p w14:paraId="50F2CE32" w14:textId="77777777" w:rsidR="004B6EB3" w:rsidRPr="00621F63" w:rsidRDefault="004B6EB3" w:rsidP="00B76AD6">
      <w:pPr>
        <w:pStyle w:val="Heading2"/>
      </w:pPr>
      <w:bookmarkStart w:id="20" w:name="_Toc216014835"/>
      <w:r w:rsidRPr="00621F63">
        <w:t>Gross Domestic Product Growth</w:t>
      </w:r>
      <w:bookmarkEnd w:id="20"/>
    </w:p>
    <w:p w14:paraId="7C374BA2" w14:textId="16E53145" w:rsidR="004B6EB3" w:rsidRDefault="003D3576" w:rsidP="002A1F0F">
      <w:pPr>
        <w:spacing w:line="480" w:lineRule="auto"/>
        <w:ind w:firstLine="720"/>
        <w:rPr>
          <w:rFonts w:ascii="Times New Roman" w:hAnsi="Times New Roman" w:cs="Times New Roman"/>
        </w:rPr>
      </w:pPr>
      <w:r>
        <w:rPr>
          <w:rFonts w:ascii="Times New Roman" w:hAnsi="Times New Roman" w:cs="Times New Roman"/>
        </w:rPr>
        <w:t>Figure 7</w:t>
      </w:r>
      <w:r w:rsidR="004B6EB3" w:rsidRPr="00621F63">
        <w:rPr>
          <w:rFonts w:ascii="Times New Roman" w:hAnsi="Times New Roman" w:cs="Times New Roman"/>
        </w:rPr>
        <w:t xml:space="preserve"> shows data from Macrotrends</w:t>
      </w:r>
      <w:r w:rsidR="0043597B">
        <w:rPr>
          <w:rFonts w:ascii="Times New Roman" w:hAnsi="Times New Roman" w:cs="Times New Roman"/>
        </w:rPr>
        <w:t xml:space="preserve"> </w:t>
      </w:r>
      <w:r w:rsidR="004B6EB3" w:rsidRPr="00621F63">
        <w:rPr>
          <w:rFonts w:ascii="Times New Roman" w:hAnsi="Times New Roman" w:cs="Times New Roman"/>
        </w:rPr>
        <w:t>and the Federal Reserve Bank of Philadelphia with annual GDP growth rates for the United States</w:t>
      </w:r>
      <w:r w:rsidR="0043597B">
        <w:rPr>
          <w:rFonts w:ascii="Times New Roman" w:hAnsi="Times New Roman" w:cs="Times New Roman"/>
        </w:rPr>
        <w:t xml:space="preserve"> </w:t>
      </w:r>
      <w:r w:rsidR="0043597B" w:rsidRPr="0043597B">
        <w:rPr>
          <w:rFonts w:ascii="Times New Roman" w:hAnsi="Times New Roman" w:cs="Times New Roman"/>
        </w:rPr>
        <w:t>(Macrotrends, n.d.</w:t>
      </w:r>
      <w:r w:rsidR="0043597B">
        <w:rPr>
          <w:rFonts w:ascii="Times New Roman" w:hAnsi="Times New Roman" w:cs="Times New Roman"/>
        </w:rPr>
        <w:t xml:space="preserve">; </w:t>
      </w:r>
      <w:r w:rsidR="0043597B" w:rsidRPr="0043597B">
        <w:rPr>
          <w:rFonts w:ascii="Times New Roman" w:hAnsi="Times New Roman" w:cs="Times New Roman"/>
          <w:sz w:val="24"/>
          <w:szCs w:val="24"/>
        </w:rPr>
        <w:t>Federal Reserve Bank of Philadelphia</w:t>
      </w:r>
      <w:r w:rsidR="0043597B">
        <w:rPr>
          <w:rFonts w:ascii="Times New Roman" w:hAnsi="Times New Roman" w:cs="Times New Roman"/>
          <w:sz w:val="24"/>
          <w:szCs w:val="24"/>
        </w:rPr>
        <w:t>, 2025</w:t>
      </w:r>
      <w:r w:rsidR="0043597B" w:rsidRPr="0043597B">
        <w:rPr>
          <w:rFonts w:ascii="Times New Roman" w:hAnsi="Times New Roman" w:cs="Times New Roman"/>
        </w:rPr>
        <w:t>)</w:t>
      </w:r>
      <w:r w:rsidR="004B6EB3" w:rsidRPr="00621F63">
        <w:rPr>
          <w:rFonts w:ascii="Times New Roman" w:hAnsi="Times New Roman" w:cs="Times New Roman"/>
        </w:rPr>
        <w:t>. The trend line illustrates the familiar to economists “secular stagnation” of the western economies</w:t>
      </w:r>
      <w:r w:rsidR="0043597B">
        <w:rPr>
          <w:rFonts w:ascii="Times New Roman" w:hAnsi="Times New Roman" w:cs="Times New Roman"/>
        </w:rPr>
        <w:t xml:space="preserve"> </w:t>
      </w:r>
      <w:r w:rsidR="0043597B">
        <w:rPr>
          <w:rFonts w:ascii="Times New Roman" w:hAnsi="Times New Roman" w:cs="Times New Roman"/>
        </w:rPr>
        <w:lastRenderedPageBreak/>
        <w:t>(</w:t>
      </w:r>
      <w:proofErr w:type="spellStart"/>
      <w:r w:rsidR="0043597B" w:rsidRPr="0043597B">
        <w:rPr>
          <w:rFonts w:ascii="Times New Roman" w:hAnsi="Times New Roman" w:cs="Times New Roman"/>
          <w:sz w:val="24"/>
          <w:szCs w:val="24"/>
        </w:rPr>
        <w:t>Eichengreen</w:t>
      </w:r>
      <w:proofErr w:type="spellEnd"/>
      <w:r w:rsidR="0043597B">
        <w:rPr>
          <w:rFonts w:ascii="Times New Roman" w:hAnsi="Times New Roman" w:cs="Times New Roman"/>
          <w:sz w:val="24"/>
          <w:szCs w:val="24"/>
        </w:rPr>
        <w:t xml:space="preserve">, 2015; </w:t>
      </w:r>
      <w:r w:rsidR="0043597B" w:rsidRPr="0043597B">
        <w:rPr>
          <w:rFonts w:ascii="Times New Roman" w:hAnsi="Times New Roman" w:cs="Times New Roman"/>
          <w:sz w:val="24"/>
          <w:szCs w:val="24"/>
        </w:rPr>
        <w:t>National Bureau of Economic Research, 2015</w:t>
      </w:r>
      <w:r w:rsidR="0043597B">
        <w:rPr>
          <w:rFonts w:ascii="Times New Roman" w:hAnsi="Times New Roman" w:cs="Times New Roman"/>
          <w:sz w:val="24"/>
          <w:szCs w:val="24"/>
        </w:rPr>
        <w:t>)</w:t>
      </w:r>
      <w:r w:rsidR="004B6EB3" w:rsidRPr="00621F63">
        <w:rPr>
          <w:rFonts w:ascii="Times New Roman" w:hAnsi="Times New Roman" w:cs="Times New Roman"/>
        </w:rPr>
        <w:t xml:space="preserve">. This data is used as an exogenous variable that was considered but ultimately had no significant correlation with the endogenous variables of the </w:t>
      </w:r>
      <w:r w:rsidR="000411B9">
        <w:rPr>
          <w:rFonts w:ascii="Times New Roman" w:hAnsi="Times New Roman" w:cs="Times New Roman"/>
        </w:rPr>
        <w:t>DoD</w:t>
      </w:r>
      <w:r w:rsidR="004B6EB3" w:rsidRPr="00621F63">
        <w:rPr>
          <w:rFonts w:ascii="Times New Roman" w:hAnsi="Times New Roman" w:cs="Times New Roman"/>
        </w:rPr>
        <w:t>.</w:t>
      </w:r>
    </w:p>
    <w:p w14:paraId="691890AC" w14:textId="77777777" w:rsidR="00621F63" w:rsidRDefault="00621F63" w:rsidP="004B6EB3">
      <w:pPr>
        <w:spacing w:line="480" w:lineRule="auto"/>
        <w:rPr>
          <w:rFonts w:ascii="Times New Roman" w:hAnsi="Times New Roman" w:cs="Times New Roman"/>
        </w:rPr>
      </w:pPr>
    </w:p>
    <w:p w14:paraId="4C04401B" w14:textId="52A99378" w:rsidR="00621F63" w:rsidRPr="00621F63" w:rsidRDefault="00621F63" w:rsidP="00621F63">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7</w:t>
      </w:r>
      <w:r w:rsidRPr="00621F63">
        <w:rPr>
          <w:rFonts w:ascii="Times New Roman" w:hAnsi="Times New Roman" w:cs="Times New Roman"/>
        </w:rPr>
        <w:br/>
      </w:r>
      <w:r>
        <w:rPr>
          <w:rFonts w:ascii="Times New Roman" w:hAnsi="Times New Roman" w:cs="Times New Roman"/>
          <w:i/>
          <w:sz w:val="24"/>
        </w:rPr>
        <w:t>GDP Growth by Year (1987-2025)</w:t>
      </w:r>
    </w:p>
    <w:p w14:paraId="4F2116CE" w14:textId="555D7314" w:rsidR="002E04FD" w:rsidRPr="00621F63" w:rsidRDefault="004B6EB3" w:rsidP="00334809">
      <w:pPr>
        <w:spacing w:line="480" w:lineRule="auto"/>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1563959A" wp14:editId="286EF037">
            <wp:extent cx="6101642" cy="3835511"/>
            <wp:effectExtent l="0" t="0" r="0" b="0"/>
            <wp:docPr id="6764322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2253" cy="3848467"/>
                    </a:xfrm>
                    <a:prstGeom prst="rect">
                      <a:avLst/>
                    </a:prstGeom>
                    <a:noFill/>
                  </pic:spPr>
                </pic:pic>
              </a:graphicData>
            </a:graphic>
          </wp:inline>
        </w:drawing>
      </w:r>
    </w:p>
    <w:p w14:paraId="4374B986" w14:textId="77777777" w:rsidR="002E04FD" w:rsidRPr="00621F63" w:rsidRDefault="002E04FD" w:rsidP="002E04FD">
      <w:pPr>
        <w:jc w:val="center"/>
        <w:rPr>
          <w:rFonts w:ascii="Times New Roman" w:hAnsi="Times New Roman" w:cs="Times New Roman"/>
          <w:b/>
          <w:sz w:val="24"/>
          <w:szCs w:val="24"/>
        </w:rPr>
      </w:pPr>
    </w:p>
    <w:p w14:paraId="6FFE179A" w14:textId="77777777" w:rsidR="00200F36" w:rsidRPr="00621F63" w:rsidRDefault="002E04FD" w:rsidP="00B76AD6">
      <w:pPr>
        <w:pStyle w:val="Heading2"/>
      </w:pPr>
      <w:bookmarkStart w:id="21" w:name="_Toc216014836"/>
      <w:r w:rsidRPr="00621F63">
        <w:t>Significant Conflict</w:t>
      </w:r>
      <w:bookmarkEnd w:id="21"/>
    </w:p>
    <w:p w14:paraId="1B631C94" w14:textId="12304CF1" w:rsidR="00334809" w:rsidRPr="00621F63" w:rsidRDefault="002E04FD" w:rsidP="002A1F0F">
      <w:pPr>
        <w:spacing w:line="480" w:lineRule="auto"/>
        <w:ind w:firstLine="720"/>
        <w:rPr>
          <w:rFonts w:ascii="Times New Roman" w:hAnsi="Times New Roman" w:cs="Times New Roman"/>
          <w:bCs/>
          <w:sz w:val="24"/>
          <w:szCs w:val="24"/>
        </w:rPr>
      </w:pPr>
      <w:r w:rsidRPr="00621F63">
        <w:rPr>
          <w:rFonts w:ascii="Times New Roman" w:hAnsi="Times New Roman" w:cs="Times New Roman"/>
          <w:bCs/>
          <w:sz w:val="24"/>
          <w:szCs w:val="24"/>
        </w:rPr>
        <w:t xml:space="preserve">Significant conflict was another exogenous factor considered for influence on </w:t>
      </w:r>
      <w:r w:rsidR="000411B9">
        <w:rPr>
          <w:rFonts w:ascii="Times New Roman" w:hAnsi="Times New Roman" w:cs="Times New Roman"/>
          <w:bCs/>
          <w:sz w:val="24"/>
          <w:szCs w:val="24"/>
        </w:rPr>
        <w:t>DoD</w:t>
      </w:r>
      <w:r w:rsidRPr="00621F63">
        <w:rPr>
          <w:rFonts w:ascii="Times New Roman" w:hAnsi="Times New Roman" w:cs="Times New Roman"/>
          <w:bCs/>
          <w:sz w:val="24"/>
          <w:szCs w:val="24"/>
        </w:rPr>
        <w:t xml:space="preserve"> bureaucratic measures. Data from CRS and </w:t>
      </w:r>
      <w:r w:rsidR="006B0031" w:rsidRPr="00621F63">
        <w:rPr>
          <w:rFonts w:ascii="Times New Roman" w:hAnsi="Times New Roman" w:cs="Times New Roman"/>
          <w:bCs/>
          <w:sz w:val="24"/>
          <w:szCs w:val="24"/>
        </w:rPr>
        <w:t xml:space="preserve">the Army demonstrate a near constant state of </w:t>
      </w:r>
      <w:r w:rsidR="006B0031" w:rsidRPr="00621F63">
        <w:rPr>
          <w:rFonts w:ascii="Times New Roman" w:hAnsi="Times New Roman" w:cs="Times New Roman"/>
          <w:bCs/>
          <w:sz w:val="24"/>
          <w:szCs w:val="24"/>
        </w:rPr>
        <w:lastRenderedPageBreak/>
        <w:t xml:space="preserve">significant conflict involvement for the </w:t>
      </w:r>
      <w:r w:rsidR="000411B9">
        <w:rPr>
          <w:rFonts w:ascii="Times New Roman" w:hAnsi="Times New Roman" w:cs="Times New Roman"/>
          <w:bCs/>
          <w:sz w:val="24"/>
          <w:szCs w:val="24"/>
        </w:rPr>
        <w:t>DoD</w:t>
      </w:r>
      <w:r w:rsidR="00A44486">
        <w:rPr>
          <w:rFonts w:ascii="Times New Roman" w:hAnsi="Times New Roman" w:cs="Times New Roman"/>
          <w:bCs/>
          <w:sz w:val="24"/>
          <w:szCs w:val="24"/>
        </w:rPr>
        <w:t xml:space="preserve"> (Torreon, 2024; Phillips 2007)</w:t>
      </w:r>
      <w:r w:rsidR="006B0031" w:rsidRPr="00621F63">
        <w:rPr>
          <w:rFonts w:ascii="Times New Roman" w:hAnsi="Times New Roman" w:cs="Times New Roman"/>
          <w:bCs/>
          <w:sz w:val="24"/>
          <w:szCs w:val="24"/>
        </w:rPr>
        <w:t xml:space="preserve">. With a constant variable this was not correlated directly with the movements of any other </w:t>
      </w:r>
      <w:r w:rsidR="000411B9">
        <w:rPr>
          <w:rFonts w:ascii="Times New Roman" w:hAnsi="Times New Roman" w:cs="Times New Roman"/>
          <w:bCs/>
          <w:sz w:val="24"/>
          <w:szCs w:val="24"/>
        </w:rPr>
        <w:t>DoD</w:t>
      </w:r>
      <w:r w:rsidR="006B0031" w:rsidRPr="00621F63">
        <w:rPr>
          <w:rFonts w:ascii="Times New Roman" w:hAnsi="Times New Roman" w:cs="Times New Roman"/>
          <w:bCs/>
          <w:sz w:val="24"/>
          <w:szCs w:val="24"/>
        </w:rPr>
        <w:t xml:space="preserve"> variable.</w:t>
      </w:r>
    </w:p>
    <w:p w14:paraId="4D5D105F" w14:textId="28A8052E" w:rsidR="009266C9" w:rsidRDefault="002E04FD" w:rsidP="002A1F0F">
      <w:pPr>
        <w:jc w:val="center"/>
        <w:rPr>
          <w:rFonts w:ascii="Times New Roman" w:hAnsi="Times New Roman" w:cs="Times New Roman"/>
          <w:b/>
          <w:sz w:val="24"/>
          <w:szCs w:val="24"/>
        </w:rPr>
      </w:pPr>
      <w:r w:rsidRPr="00621F63">
        <w:rPr>
          <w:rFonts w:ascii="Times New Roman" w:hAnsi="Times New Roman" w:cs="Times New Roman"/>
          <w:b/>
          <w:noProof/>
          <w:sz w:val="24"/>
          <w:szCs w:val="24"/>
        </w:rPr>
        <w:drawing>
          <wp:inline distT="0" distB="0" distL="0" distR="0" wp14:anchorId="43023B75" wp14:editId="47AFCA4D">
            <wp:extent cx="6180955" cy="1120858"/>
            <wp:effectExtent l="0" t="0" r="0" b="3175"/>
            <wp:docPr id="1879402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7596" cy="1138383"/>
                    </a:xfrm>
                    <a:prstGeom prst="rect">
                      <a:avLst/>
                    </a:prstGeom>
                    <a:noFill/>
                  </pic:spPr>
                </pic:pic>
              </a:graphicData>
            </a:graphic>
          </wp:inline>
        </w:drawing>
      </w:r>
    </w:p>
    <w:p w14:paraId="585DC37D" w14:textId="70C05B1A" w:rsidR="003D3576" w:rsidRPr="002A1F0F" w:rsidRDefault="00A74A55" w:rsidP="00B76AD6">
      <w:pPr>
        <w:pStyle w:val="Heading2"/>
        <w:rPr>
          <w:rFonts w:cs="Times New Roman"/>
          <w:szCs w:val="24"/>
        </w:rPr>
      </w:pPr>
      <w:bookmarkStart w:id="22" w:name="_Toc216014837"/>
      <w:r w:rsidRPr="00621F63">
        <w:t>Combined Variable Analysis and Modeling</w:t>
      </w:r>
      <w:bookmarkEnd w:id="22"/>
    </w:p>
    <w:p w14:paraId="56223DE8" w14:textId="4E7CEC4B" w:rsidR="0057084A" w:rsidRPr="00621F63" w:rsidRDefault="00013F6B" w:rsidP="007A156E">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The first analytics run against the data were to normalize everything. </w:t>
      </w:r>
      <w:r w:rsidR="00A74A55" w:rsidRPr="00621F63">
        <w:rPr>
          <w:rFonts w:ascii="Times New Roman" w:hAnsi="Times New Roman" w:cs="Times New Roman"/>
        </w:rPr>
        <w:t xml:space="preserve">Where there were relatively normal distributions, z-scores were used. The only exception is </w:t>
      </w:r>
      <w:r w:rsidR="000411B9">
        <w:rPr>
          <w:rFonts w:ascii="Times New Roman" w:hAnsi="Times New Roman" w:cs="Times New Roman"/>
        </w:rPr>
        <w:t>DoD</w:t>
      </w:r>
      <w:r w:rsidR="00A74A55" w:rsidRPr="00621F63">
        <w:rPr>
          <w:rFonts w:ascii="Times New Roman" w:hAnsi="Times New Roman" w:cs="Times New Roman"/>
        </w:rPr>
        <w:t xml:space="preserve"> annual policy numbers which was exponential so using a log of the numbers was the best way to normalize that growth data before doing z-score normalization. From this normalization we conducted a Least Absolute Shrinkage and Selection Operator (LASSO) Regularized Sparse VAR or Graphical VAR to visualize interrelatedness and initial network dynamics of variables. The LASSO analysis was not as causal as the later complete VAR or VECM but enabled robustness in later variable selection and weighted determinations. Some of these edges are likely spurious due to limited observations like the </w:t>
      </w:r>
      <w:proofErr w:type="gramStart"/>
      <w:r w:rsidR="00A74A55" w:rsidRPr="00621F63">
        <w:rPr>
          <w:rFonts w:ascii="Times New Roman" w:hAnsi="Times New Roman" w:cs="Times New Roman"/>
        </w:rPr>
        <w:t>middle enlisted</w:t>
      </w:r>
      <w:proofErr w:type="gramEnd"/>
      <w:r w:rsidR="00A74A55" w:rsidRPr="00621F63">
        <w:rPr>
          <w:rFonts w:ascii="Times New Roman" w:hAnsi="Times New Roman" w:cs="Times New Roman"/>
        </w:rPr>
        <w:t xml:space="preserve"> cohort relative size dampening the President being a Democrat. Additionally, the Sparse VAR only captures short run dynamics at lag 2 (</w:t>
      </w:r>
      <w:proofErr w:type="gramStart"/>
      <w:r w:rsidR="00A74A55" w:rsidRPr="00621F63">
        <w:rPr>
          <w:rFonts w:ascii="Times New Roman" w:hAnsi="Times New Roman" w:cs="Times New Roman"/>
        </w:rPr>
        <w:t>2 year</w:t>
      </w:r>
      <w:proofErr w:type="gramEnd"/>
      <w:r w:rsidR="00A74A55" w:rsidRPr="00621F63">
        <w:rPr>
          <w:rFonts w:ascii="Times New Roman" w:hAnsi="Times New Roman" w:cs="Times New Roman"/>
        </w:rPr>
        <w:t xml:space="preserve"> influence) not overall trend analysis like long-term bureaucratic growth or the steady decline in relative size of the junior enlisted cohort while the field grade officer cohort expands. </w:t>
      </w:r>
      <w:r w:rsidR="003D3576">
        <w:rPr>
          <w:rFonts w:ascii="Times New Roman" w:hAnsi="Times New Roman" w:cs="Times New Roman"/>
        </w:rPr>
        <w:t>Figure 8 is an</w:t>
      </w:r>
      <w:r w:rsidR="00A74A55" w:rsidRPr="00621F63">
        <w:rPr>
          <w:rFonts w:ascii="Times New Roman" w:hAnsi="Times New Roman" w:cs="Times New Roman"/>
        </w:rPr>
        <w:t xml:space="preserve"> initial visualization of immediate influences. The most influential variables for the sparse VAR (most outbound edges) were:</w:t>
      </w:r>
    </w:p>
    <w:p w14:paraId="7AADBDFA" w14:textId="77777777" w:rsidR="00A74A55"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Total PAS Positions (14 connections)</w:t>
      </w:r>
    </w:p>
    <w:p w14:paraId="765E11B5"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Democratic Control over the House of Representatives (14 connections)</w:t>
      </w:r>
    </w:p>
    <w:p w14:paraId="11DA508E"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Republican Control over the House of Representatives (14 connections)</w:t>
      </w:r>
    </w:p>
    <w:p w14:paraId="7F511E8A"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General Officers and Flag Officer cohort relative size (11 connections)</w:t>
      </w:r>
    </w:p>
    <w:p w14:paraId="660D94DC" w14:textId="77777777" w:rsidR="0057084A" w:rsidRPr="00621F63" w:rsidRDefault="0057084A" w:rsidP="0057084A">
      <w:pPr>
        <w:pStyle w:val="ListParagraph"/>
        <w:numPr>
          <w:ilvl w:val="0"/>
          <w:numId w:val="12"/>
        </w:num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lastRenderedPageBreak/>
        <w:t>Total Civilian positions (9 connections)</w:t>
      </w:r>
    </w:p>
    <w:p w14:paraId="3B734B1F" w14:textId="15835619" w:rsidR="00013F6B" w:rsidRDefault="00B77E38" w:rsidP="00B77E38">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Edgetables</w:t>
      </w:r>
      <w:proofErr w:type="spellEnd"/>
      <w:r w:rsidRPr="00621F63">
        <w:rPr>
          <w:rFonts w:ascii="Times New Roman" w:hAnsi="Times New Roman" w:cs="Times New Roman"/>
          <w:bCs/>
          <w:sz w:val="24"/>
          <w:szCs w:val="24"/>
        </w:rPr>
        <w:t xml:space="preserve"> and adjacency matrices can be found in Appendix A.</w:t>
      </w:r>
    </w:p>
    <w:p w14:paraId="495EA64D" w14:textId="450ADED3" w:rsidR="00013F6B" w:rsidRPr="00013F6B" w:rsidRDefault="00013F6B" w:rsidP="00013F6B">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8</w:t>
      </w:r>
      <w:r w:rsidRPr="00621F63">
        <w:rPr>
          <w:rFonts w:ascii="Times New Roman" w:hAnsi="Times New Roman" w:cs="Times New Roman"/>
        </w:rPr>
        <w:br/>
      </w:r>
      <w:r>
        <w:rPr>
          <w:rFonts w:ascii="Times New Roman" w:hAnsi="Times New Roman" w:cs="Times New Roman"/>
          <w:i/>
          <w:sz w:val="24"/>
        </w:rPr>
        <w:t>Sparse VAR Network Graph on Normalized Variables</w:t>
      </w:r>
    </w:p>
    <w:p w14:paraId="5B1E275F" w14:textId="77777777" w:rsidR="009C191C" w:rsidRPr="00621F63" w:rsidRDefault="009C191C" w:rsidP="009C191C">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DF0BACC" wp14:editId="573B013F">
            <wp:extent cx="5943600" cy="4770755"/>
            <wp:effectExtent l="0" t="0" r="0" b="0"/>
            <wp:docPr id="1719371864" name="Picture 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1864" name="Picture 4" descr="A diagram of a network&#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p>
    <w:p w14:paraId="62D786E5" w14:textId="6210FD7B" w:rsidR="00390297" w:rsidRDefault="005600EF" w:rsidP="00B77E38">
      <w:pPr>
        <w:spacing w:line="480" w:lineRule="auto"/>
        <w:rPr>
          <w:rFonts w:ascii="Times New Roman" w:hAnsi="Times New Roman" w:cs="Times New Roman"/>
        </w:rPr>
      </w:pPr>
      <w:r w:rsidRPr="00621F63">
        <w:rPr>
          <w:rFonts w:ascii="Times New Roman" w:hAnsi="Times New Roman" w:cs="Times New Roman"/>
        </w:rPr>
        <w:t xml:space="preserve">The next step was using Granger pairwise causality test to determine the top variables. This was run and then integrated into a network diagram where a composite centrality score was used to highlight the most influential variables. This was only run at lag 4 so long-term trend analysis is still absent, but for robustness, short-term influences, and variable selection for VECM this was a required test. in the </w:t>
      </w:r>
      <w:r w:rsidR="00F7442C">
        <w:rPr>
          <w:rFonts w:ascii="Times New Roman" w:hAnsi="Times New Roman" w:cs="Times New Roman"/>
        </w:rPr>
        <w:t xml:space="preserve">Table 3 </w:t>
      </w:r>
      <w:r w:rsidRPr="00621F63">
        <w:rPr>
          <w:rFonts w:ascii="Times New Roman" w:hAnsi="Times New Roman" w:cs="Times New Roman"/>
        </w:rPr>
        <w:t xml:space="preserve">below are the centrality measures and </w:t>
      </w:r>
      <w:r w:rsidR="00F7442C">
        <w:rPr>
          <w:rFonts w:ascii="Times New Roman" w:hAnsi="Times New Roman" w:cs="Times New Roman"/>
        </w:rPr>
        <w:t>Figure 9 contains the</w:t>
      </w:r>
      <w:r w:rsidRPr="00621F63">
        <w:rPr>
          <w:rFonts w:ascii="Times New Roman" w:hAnsi="Times New Roman" w:cs="Times New Roman"/>
        </w:rPr>
        <w:t xml:space="preserve"> network diagram</w:t>
      </w:r>
      <w:r w:rsidR="00607E30">
        <w:rPr>
          <w:rFonts w:ascii="Times New Roman" w:hAnsi="Times New Roman" w:cs="Times New Roman"/>
        </w:rPr>
        <w:t xml:space="preserve"> and influential variables by </w:t>
      </w:r>
      <w:r w:rsidR="00607E30">
        <w:rPr>
          <w:rFonts w:ascii="Times New Roman" w:hAnsi="Times New Roman" w:cs="Times New Roman"/>
        </w:rPr>
        <w:lastRenderedPageBreak/>
        <w:t>centrality</w:t>
      </w:r>
      <w:r w:rsidRPr="00621F63">
        <w:rPr>
          <w:rFonts w:ascii="Times New Roman" w:hAnsi="Times New Roman" w:cs="Times New Roman"/>
        </w:rPr>
        <w:t xml:space="preserve">. Centrality measures except degree were normalized by dividing the measure by the highest value among the variables and multiplying by 100, giving each measure a percentage rank of the highest possible value. For the </w:t>
      </w:r>
      <w:proofErr w:type="gramStart"/>
      <w:r w:rsidRPr="00621F63">
        <w:rPr>
          <w:rFonts w:ascii="Times New Roman" w:hAnsi="Times New Roman" w:cs="Times New Roman"/>
        </w:rPr>
        <w:t>composited</w:t>
      </w:r>
      <w:proofErr w:type="gramEnd"/>
      <w:r w:rsidRPr="00621F63">
        <w:rPr>
          <w:rFonts w:ascii="Times New Roman" w:hAnsi="Times New Roman" w:cs="Times New Roman"/>
        </w:rPr>
        <w:t xml:space="preserve"> scores, degree and each normalized centrality score was added together and divided by 4 to produce the final composite. While warrant officers had significant centrality, most of it was in-degree centrality, implying they were most influenced, not the most influential. This matches the </w:t>
      </w:r>
      <w:proofErr w:type="gramStart"/>
      <w:r w:rsidRPr="00621F63">
        <w:rPr>
          <w:rFonts w:ascii="Times New Roman" w:hAnsi="Times New Roman" w:cs="Times New Roman"/>
        </w:rPr>
        <w:t>officers</w:t>
      </w:r>
      <w:proofErr w:type="gramEnd"/>
      <w:r w:rsidRPr="00621F63">
        <w:rPr>
          <w:rFonts w:ascii="Times New Roman" w:hAnsi="Times New Roman" w:cs="Times New Roman"/>
        </w:rPr>
        <w:t xml:space="preserve"> experience where technical experts must both abide by the bureaucratic rules and ensure compliance by other </w:t>
      </w:r>
      <w:proofErr w:type="gramStart"/>
      <w:r w:rsidRPr="00621F63">
        <w:rPr>
          <w:rFonts w:ascii="Times New Roman" w:hAnsi="Times New Roman" w:cs="Times New Roman"/>
        </w:rPr>
        <w:t>cohorts</w:t>
      </w:r>
      <w:proofErr w:type="gramEnd"/>
      <w:r w:rsidRPr="00621F63">
        <w:rPr>
          <w:rFonts w:ascii="Times New Roman" w:hAnsi="Times New Roman" w:cs="Times New Roman"/>
        </w:rPr>
        <w:t xml:space="preserve"> to ensure mission continuation.</w:t>
      </w:r>
    </w:p>
    <w:p w14:paraId="17C2ADDE" w14:textId="52D7BA9D" w:rsidR="0084250B" w:rsidRPr="0084250B" w:rsidRDefault="0084250B" w:rsidP="0084250B">
      <w:pPr>
        <w:rPr>
          <w:rFonts w:ascii="Times New Roman" w:hAnsi="Times New Roman" w:cs="Times New Roman"/>
        </w:rPr>
      </w:pPr>
      <w:r>
        <w:rPr>
          <w:rFonts w:ascii="Times New Roman" w:hAnsi="Times New Roman" w:cs="Times New Roman"/>
          <w:b/>
          <w:sz w:val="24"/>
        </w:rPr>
        <w:t>Table 3</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015EF3B6" w14:textId="77777777" w:rsidR="00221272"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0DAB9F43" wp14:editId="37415664">
            <wp:extent cx="4082527" cy="1452874"/>
            <wp:effectExtent l="0" t="0" r="0" b="0"/>
            <wp:docPr id="867053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4260" cy="1460608"/>
                    </a:xfrm>
                    <a:prstGeom prst="rect">
                      <a:avLst/>
                    </a:prstGeom>
                    <a:noFill/>
                    <a:ln>
                      <a:noFill/>
                    </a:ln>
                  </pic:spPr>
                </pic:pic>
              </a:graphicData>
            </a:graphic>
          </wp:inline>
        </w:drawing>
      </w:r>
    </w:p>
    <w:p w14:paraId="72957C4B" w14:textId="24E3EF2D" w:rsidR="0084250B" w:rsidRPr="0084250B" w:rsidRDefault="0084250B" w:rsidP="0084250B">
      <w:pPr>
        <w:rPr>
          <w:rFonts w:ascii="Times New Roman" w:hAnsi="Times New Roman" w:cs="Times New Roman"/>
        </w:rPr>
      </w:pPr>
      <w:r w:rsidRPr="00621F63">
        <w:rPr>
          <w:rFonts w:ascii="Times New Roman" w:hAnsi="Times New Roman" w:cs="Times New Roman"/>
          <w:b/>
          <w:sz w:val="24"/>
        </w:rPr>
        <w:t xml:space="preserve">Figure </w:t>
      </w:r>
      <w:r>
        <w:rPr>
          <w:rFonts w:ascii="Times New Roman" w:hAnsi="Times New Roman" w:cs="Times New Roman"/>
          <w:b/>
          <w:sz w:val="24"/>
        </w:rPr>
        <w:t>9</w:t>
      </w:r>
      <w:r w:rsidRPr="00621F63">
        <w:rPr>
          <w:rFonts w:ascii="Times New Roman" w:hAnsi="Times New Roman" w:cs="Times New Roman"/>
        </w:rPr>
        <w:br/>
      </w:r>
      <w:r w:rsidRPr="00621F63">
        <w:rPr>
          <w:rFonts w:ascii="Times New Roman" w:hAnsi="Times New Roman" w:cs="Times New Roman"/>
          <w:i/>
          <w:sz w:val="24"/>
        </w:rPr>
        <w:t>Granger Pairwise Causality Network Analysis</w:t>
      </w:r>
    </w:p>
    <w:p w14:paraId="32B82B8A" w14:textId="77777777" w:rsidR="00221272" w:rsidRPr="00621F63" w:rsidRDefault="00221272"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520D244" wp14:editId="7B22F8D4">
            <wp:extent cx="6041928" cy="3006763"/>
            <wp:effectExtent l="0" t="0" r="0" b="3175"/>
            <wp:docPr id="661867638" name="Picture 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67638" name="Picture 7" descr="A graph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88073" cy="3029727"/>
                    </a:xfrm>
                    <a:prstGeom prst="rect">
                      <a:avLst/>
                    </a:prstGeom>
                    <a:noFill/>
                    <a:ln>
                      <a:noFill/>
                    </a:ln>
                  </pic:spPr>
                </pic:pic>
              </a:graphicData>
            </a:graphic>
          </wp:inline>
        </w:drawing>
      </w:r>
    </w:p>
    <w:p w14:paraId="4E4D4C71" w14:textId="70845BB0" w:rsidR="00E904C2" w:rsidRDefault="00AF023E" w:rsidP="00AF023E">
      <w:pPr>
        <w:spacing w:line="480" w:lineRule="auto"/>
        <w:rPr>
          <w:rFonts w:ascii="Times New Roman" w:hAnsi="Times New Roman" w:cs="Times New Roman"/>
        </w:rPr>
      </w:pPr>
      <w:r w:rsidRPr="00621F63">
        <w:rPr>
          <w:rFonts w:ascii="Times New Roman" w:hAnsi="Times New Roman" w:cs="Times New Roman"/>
        </w:rPr>
        <w:lastRenderedPageBreak/>
        <w:t>Figure</w:t>
      </w:r>
      <w:r w:rsidR="00927656">
        <w:rPr>
          <w:rFonts w:ascii="Times New Roman" w:hAnsi="Times New Roman" w:cs="Times New Roman"/>
        </w:rPr>
        <w:t xml:space="preserve"> 10 </w:t>
      </w:r>
      <w:r w:rsidRPr="00621F63">
        <w:rPr>
          <w:rFonts w:ascii="Times New Roman" w:hAnsi="Times New Roman" w:cs="Times New Roman"/>
        </w:rPr>
        <w:t xml:space="preserve">shows the comprehensive Vector Autoregression was run to analyze short run interactions between the most central variables. The VAR assessment showed spurious or unrelated interactions at lag 1 as expected in an organization of the size of </w:t>
      </w:r>
      <w:r w:rsidR="000411B9">
        <w:rPr>
          <w:rFonts w:ascii="Times New Roman" w:hAnsi="Times New Roman" w:cs="Times New Roman"/>
        </w:rPr>
        <w:t>DoD</w:t>
      </w:r>
      <w:r w:rsidRPr="00621F63">
        <w:rPr>
          <w:rFonts w:ascii="Times New Roman" w:hAnsi="Times New Roman" w:cs="Times New Roman"/>
        </w:rPr>
        <w:t xml:space="preserve"> cannot react on annual scales with structural or functional changes. These correlations included the warrant officer cohort strongly influencing the legislation to make additional PAS billets, or company grade officer cohort strongly influencing </w:t>
      </w:r>
      <w:r w:rsidR="000411B9">
        <w:rPr>
          <w:rFonts w:ascii="Times New Roman" w:hAnsi="Times New Roman" w:cs="Times New Roman"/>
        </w:rPr>
        <w:t>DoD</w:t>
      </w:r>
      <w:r w:rsidRPr="00621F63">
        <w:rPr>
          <w:rFonts w:ascii="Times New Roman" w:hAnsi="Times New Roman" w:cs="Times New Roman"/>
        </w:rPr>
        <w:t xml:space="preserve">-wide policy; neither of which is feasible </w:t>
      </w:r>
      <w:proofErr w:type="gramStart"/>
      <w:r w:rsidRPr="00621F63">
        <w:rPr>
          <w:rFonts w:ascii="Times New Roman" w:hAnsi="Times New Roman" w:cs="Times New Roman"/>
        </w:rPr>
        <w:t>or</w:t>
      </w:r>
      <w:proofErr w:type="gramEnd"/>
      <w:r w:rsidRPr="00621F63">
        <w:rPr>
          <w:rFonts w:ascii="Times New Roman" w:hAnsi="Times New Roman" w:cs="Times New Roman"/>
        </w:rPr>
        <w:t xml:space="preserve"> sensical. However, when looking at lag 2 (second year influence of changes) we notice that warrant officers and company grade officers attempting to dampen policy while field grade officers and civilian employees try to amplify it. There are also </w:t>
      </w:r>
      <w:proofErr w:type="gramStart"/>
      <w:r w:rsidRPr="00621F63">
        <w:rPr>
          <w:rFonts w:ascii="Times New Roman" w:hAnsi="Times New Roman" w:cs="Times New Roman"/>
        </w:rPr>
        <w:t>short term</w:t>
      </w:r>
      <w:proofErr w:type="gramEnd"/>
      <w:r w:rsidRPr="00621F63">
        <w:rPr>
          <w:rFonts w:ascii="Times New Roman" w:hAnsi="Times New Roman" w:cs="Times New Roman"/>
        </w:rPr>
        <w:t xml:space="preserve"> influences between warrant officers dampening civilian employee numbers which makes sense as the technical specialists they can be interchangeable with many of the civilians</w:t>
      </w:r>
      <w:r w:rsidR="008618D3">
        <w:rPr>
          <w:rFonts w:ascii="Times New Roman" w:hAnsi="Times New Roman" w:cs="Times New Roman"/>
        </w:rPr>
        <w:t xml:space="preserve"> normally</w:t>
      </w:r>
      <w:r w:rsidRPr="00621F63">
        <w:rPr>
          <w:rFonts w:ascii="Times New Roman" w:hAnsi="Times New Roman" w:cs="Times New Roman"/>
        </w:rPr>
        <w:t xml:space="preserve"> hired as technical specialists. PAS billets also seem to dampen junior enlisted numbers which </w:t>
      </w:r>
      <w:proofErr w:type="gramStart"/>
      <w:r w:rsidRPr="00621F63">
        <w:rPr>
          <w:rFonts w:ascii="Times New Roman" w:hAnsi="Times New Roman" w:cs="Times New Roman"/>
        </w:rPr>
        <w:t>was</w:t>
      </w:r>
      <w:proofErr w:type="gramEnd"/>
      <w:r w:rsidRPr="00621F63">
        <w:rPr>
          <w:rFonts w:ascii="Times New Roman" w:hAnsi="Times New Roman" w:cs="Times New Roman"/>
        </w:rPr>
        <w:t xml:space="preserve"> noticeable </w:t>
      </w:r>
      <w:proofErr w:type="gramStart"/>
      <w:r w:rsidRPr="00621F63">
        <w:rPr>
          <w:rFonts w:ascii="Times New Roman" w:hAnsi="Times New Roman" w:cs="Times New Roman"/>
        </w:rPr>
        <w:t>on</w:t>
      </w:r>
      <w:proofErr w:type="gramEnd"/>
      <w:r w:rsidRPr="00621F63">
        <w:rPr>
          <w:rFonts w:ascii="Times New Roman" w:hAnsi="Times New Roman" w:cs="Times New Roman"/>
        </w:rPr>
        <w:t xml:space="preserve"> the long-term trend analysis and reflected even within a </w:t>
      </w:r>
      <w:proofErr w:type="gramStart"/>
      <w:r w:rsidRPr="00621F63">
        <w:rPr>
          <w:rFonts w:ascii="Times New Roman" w:hAnsi="Times New Roman" w:cs="Times New Roman"/>
        </w:rPr>
        <w:t>2 year</w:t>
      </w:r>
      <w:proofErr w:type="gramEnd"/>
      <w:r w:rsidRPr="00621F63">
        <w:rPr>
          <w:rFonts w:ascii="Times New Roman" w:hAnsi="Times New Roman" w:cs="Times New Roman"/>
        </w:rPr>
        <w:t xml:space="preserve"> lag. </w:t>
      </w:r>
      <w:r w:rsidR="00927656">
        <w:rPr>
          <w:rFonts w:ascii="Times New Roman" w:hAnsi="Times New Roman" w:cs="Times New Roman"/>
        </w:rPr>
        <w:t xml:space="preserve">Figure 10 shows the </w:t>
      </w:r>
      <w:proofErr w:type="gramStart"/>
      <w:r w:rsidR="00927656">
        <w:rPr>
          <w:rFonts w:ascii="Times New Roman" w:hAnsi="Times New Roman" w:cs="Times New Roman"/>
        </w:rPr>
        <w:t>influence</w:t>
      </w:r>
      <w:proofErr w:type="gramEnd"/>
      <w:r w:rsidR="00927656">
        <w:rPr>
          <w:rFonts w:ascii="Times New Roman" w:hAnsi="Times New Roman" w:cs="Times New Roman"/>
        </w:rPr>
        <w:t xml:space="preserve"> heatmaps</w:t>
      </w:r>
      <w:r w:rsidRPr="00621F63">
        <w:rPr>
          <w:rFonts w:ascii="Times New Roman" w:hAnsi="Times New Roman" w:cs="Times New Roman"/>
        </w:rPr>
        <w:t xml:space="preserve"> and </w:t>
      </w:r>
      <w:r w:rsidR="00927656">
        <w:rPr>
          <w:rFonts w:ascii="Times New Roman" w:hAnsi="Times New Roman" w:cs="Times New Roman"/>
        </w:rPr>
        <w:t xml:space="preserve">Figure 11 illustrates the </w:t>
      </w:r>
      <w:r w:rsidRPr="00621F63">
        <w:rPr>
          <w:rFonts w:ascii="Times New Roman" w:hAnsi="Times New Roman" w:cs="Times New Roman"/>
        </w:rPr>
        <w:t>respective network diagrams of the variables influences on each other.</w:t>
      </w:r>
    </w:p>
    <w:p w14:paraId="3D8EBD52" w14:textId="0ABAD4E1" w:rsidR="002F0BED" w:rsidRPr="002F0BED" w:rsidRDefault="002F0BED" w:rsidP="002F0BED">
      <w:pPr>
        <w:rPr>
          <w:rFonts w:ascii="Times New Roman" w:hAnsi="Times New Roman" w:cs="Times New Roman"/>
        </w:rPr>
      </w:pPr>
      <w:r w:rsidRPr="00621F63">
        <w:rPr>
          <w:rFonts w:ascii="Times New Roman" w:hAnsi="Times New Roman" w:cs="Times New Roman"/>
          <w:b/>
          <w:sz w:val="24"/>
        </w:rPr>
        <w:t>Figure</w:t>
      </w:r>
      <w:r>
        <w:rPr>
          <w:rFonts w:ascii="Times New Roman" w:hAnsi="Times New Roman" w:cs="Times New Roman"/>
          <w:b/>
          <w:sz w:val="24"/>
        </w:rPr>
        <w:t xml:space="preserve"> 10</w:t>
      </w:r>
      <w:r w:rsidRPr="00621F63">
        <w:rPr>
          <w:rFonts w:ascii="Times New Roman" w:hAnsi="Times New Roman" w:cs="Times New Roman"/>
        </w:rPr>
        <w:br/>
      </w:r>
      <w:r w:rsidRPr="00621F63">
        <w:rPr>
          <w:rFonts w:ascii="Times New Roman" w:hAnsi="Times New Roman" w:cs="Times New Roman"/>
          <w:i/>
          <w:sz w:val="24"/>
        </w:rPr>
        <w:t xml:space="preserve">Comprehensive Vector Autoregression (VAR) </w:t>
      </w:r>
      <w:r>
        <w:rPr>
          <w:rFonts w:ascii="Times New Roman" w:hAnsi="Times New Roman" w:cs="Times New Roman"/>
          <w:i/>
          <w:sz w:val="24"/>
        </w:rPr>
        <w:t>Heat Map</w:t>
      </w:r>
    </w:p>
    <w:p w14:paraId="067A71B5" w14:textId="77777777" w:rsidR="00E904C2"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13502DB" wp14:editId="59BB4BC5">
            <wp:extent cx="6017057" cy="2255520"/>
            <wp:effectExtent l="0" t="0" r="3175" b="0"/>
            <wp:docPr id="829267326" name="Picture 9"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7326" name="Picture 9" descr="A close-up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4295" cy="2284473"/>
                    </a:xfrm>
                    <a:prstGeom prst="rect">
                      <a:avLst/>
                    </a:prstGeom>
                    <a:noFill/>
                    <a:ln>
                      <a:noFill/>
                    </a:ln>
                  </pic:spPr>
                </pic:pic>
              </a:graphicData>
            </a:graphic>
          </wp:inline>
        </w:drawing>
      </w:r>
    </w:p>
    <w:p w14:paraId="6DFF7351" w14:textId="77777777" w:rsidR="002E5D18" w:rsidRDefault="002E5D18" w:rsidP="00E904C2">
      <w:pPr>
        <w:spacing w:line="480" w:lineRule="auto"/>
        <w:jc w:val="center"/>
        <w:rPr>
          <w:rFonts w:ascii="Times New Roman" w:hAnsi="Times New Roman" w:cs="Times New Roman"/>
          <w:bCs/>
          <w:sz w:val="24"/>
          <w:szCs w:val="24"/>
        </w:rPr>
      </w:pPr>
    </w:p>
    <w:p w14:paraId="6C7327F7" w14:textId="77777777" w:rsidR="002E5D18" w:rsidRDefault="002E5D18" w:rsidP="00E904C2">
      <w:pPr>
        <w:spacing w:line="480" w:lineRule="auto"/>
        <w:jc w:val="center"/>
        <w:rPr>
          <w:rFonts w:ascii="Times New Roman" w:hAnsi="Times New Roman" w:cs="Times New Roman"/>
          <w:bCs/>
          <w:sz w:val="24"/>
          <w:szCs w:val="24"/>
        </w:rPr>
      </w:pPr>
    </w:p>
    <w:p w14:paraId="2711917A" w14:textId="447C647C" w:rsidR="002E5D18" w:rsidRPr="002E5D18" w:rsidRDefault="002E5D18" w:rsidP="002E5D18">
      <w:pPr>
        <w:rPr>
          <w:rFonts w:ascii="Times New Roman" w:hAnsi="Times New Roman" w:cs="Times New Roman"/>
        </w:rPr>
      </w:pPr>
      <w:r w:rsidRPr="00621F63">
        <w:rPr>
          <w:rFonts w:ascii="Times New Roman" w:hAnsi="Times New Roman" w:cs="Times New Roman"/>
          <w:b/>
          <w:sz w:val="24"/>
        </w:rPr>
        <w:lastRenderedPageBreak/>
        <w:t>Figure</w:t>
      </w:r>
      <w:r>
        <w:rPr>
          <w:rFonts w:ascii="Times New Roman" w:hAnsi="Times New Roman" w:cs="Times New Roman"/>
          <w:b/>
          <w:sz w:val="24"/>
        </w:rPr>
        <w:t xml:space="preserve"> 11</w:t>
      </w:r>
      <w:r w:rsidRPr="00621F63">
        <w:rPr>
          <w:rFonts w:ascii="Times New Roman" w:hAnsi="Times New Roman" w:cs="Times New Roman"/>
        </w:rPr>
        <w:br/>
      </w:r>
      <w:r w:rsidRPr="00621F63">
        <w:rPr>
          <w:rFonts w:ascii="Times New Roman" w:hAnsi="Times New Roman" w:cs="Times New Roman"/>
          <w:i/>
          <w:sz w:val="24"/>
        </w:rPr>
        <w:t xml:space="preserve">Vector Autoregression (VAR) </w:t>
      </w:r>
      <w:r>
        <w:rPr>
          <w:rFonts w:ascii="Times New Roman" w:hAnsi="Times New Roman" w:cs="Times New Roman"/>
          <w:i/>
          <w:sz w:val="24"/>
        </w:rPr>
        <w:t>Network Graphs by Lag</w:t>
      </w:r>
    </w:p>
    <w:p w14:paraId="2268DA63" w14:textId="77777777" w:rsidR="00E904C2" w:rsidRPr="00621F63" w:rsidRDefault="00E904C2" w:rsidP="00E904C2">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0156B7F6" wp14:editId="76DC015A">
            <wp:extent cx="2971800" cy="2306637"/>
            <wp:effectExtent l="0" t="0" r="0" b="0"/>
            <wp:docPr id="130558832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88326"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0227" cy="2328701"/>
                    </a:xfrm>
                    <a:prstGeom prst="rect">
                      <a:avLst/>
                    </a:prstGeom>
                    <a:noFill/>
                    <a:ln>
                      <a:noFill/>
                    </a:ln>
                  </pic:spPr>
                </pic:pic>
              </a:graphicData>
            </a:graphic>
          </wp:inline>
        </w:drawing>
      </w:r>
      <w:r w:rsidRPr="00621F63">
        <w:rPr>
          <w:rFonts w:ascii="Times New Roman" w:hAnsi="Times New Roman" w:cs="Times New Roman"/>
          <w:bCs/>
          <w:noProof/>
          <w:sz w:val="24"/>
          <w:szCs w:val="24"/>
        </w:rPr>
        <w:drawing>
          <wp:inline distT="0" distB="0" distL="0" distR="0" wp14:anchorId="712CC13F" wp14:editId="5CFE7450">
            <wp:extent cx="2963622" cy="2301240"/>
            <wp:effectExtent l="0" t="0" r="8255" b="3810"/>
            <wp:docPr id="794254638" name="Picture 1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54638" name="Picture 13" descr="A diagram of a network&#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173" cy="2313316"/>
                    </a:xfrm>
                    <a:prstGeom prst="rect">
                      <a:avLst/>
                    </a:prstGeom>
                    <a:noFill/>
                    <a:ln>
                      <a:noFill/>
                    </a:ln>
                  </pic:spPr>
                </pic:pic>
              </a:graphicData>
            </a:graphic>
          </wp:inline>
        </w:drawing>
      </w:r>
    </w:p>
    <w:p w14:paraId="2148E6BB" w14:textId="2E6C4500" w:rsidR="00E904C2" w:rsidRDefault="005052F0" w:rsidP="005052F0">
      <w:pPr>
        <w:spacing w:line="480" w:lineRule="auto"/>
        <w:rPr>
          <w:rFonts w:ascii="Times New Roman" w:hAnsi="Times New Roman" w:cs="Times New Roman"/>
        </w:rPr>
      </w:pPr>
      <w:r w:rsidRPr="00621F63">
        <w:rPr>
          <w:rFonts w:ascii="Times New Roman" w:hAnsi="Times New Roman" w:cs="Times New Roman"/>
        </w:rPr>
        <w:t xml:space="preserve">The VAR lag 2 showed significant stationarity on all variables except the civilian cohort and the Field Grade officer cohort. This indicated that there are long term trends that VAR is unsuitable to display and a Vector Error Correction Model should be used to analyze these long-term trends. A Johansen cointegration test was run to determine cointegrated variables over long-term </w:t>
      </w:r>
      <w:proofErr w:type="gramStart"/>
      <w:r w:rsidRPr="00621F63">
        <w:rPr>
          <w:rFonts w:ascii="Times New Roman" w:hAnsi="Times New Roman" w:cs="Times New Roman"/>
        </w:rPr>
        <w:t>in order to</w:t>
      </w:r>
      <w:proofErr w:type="gramEnd"/>
      <w:r w:rsidRPr="00621F63">
        <w:rPr>
          <w:rFonts w:ascii="Times New Roman" w:hAnsi="Times New Roman" w:cs="Times New Roman"/>
        </w:rPr>
        <w:t xml:space="preserve"> direct the VECM model correctly. There were several cointegrated variable groups of high trace </w:t>
      </w:r>
      <w:proofErr w:type="gramStart"/>
      <w:r w:rsidRPr="00621F63">
        <w:rPr>
          <w:rFonts w:ascii="Times New Roman" w:hAnsi="Times New Roman" w:cs="Times New Roman"/>
        </w:rPr>
        <w:t>stat</w:t>
      </w:r>
      <w:proofErr w:type="gramEnd"/>
      <w:r w:rsidRPr="00621F63">
        <w:rPr>
          <w:rFonts w:ascii="Times New Roman" w:hAnsi="Times New Roman" w:cs="Times New Roman"/>
        </w:rPr>
        <w:t xml:space="preserve">. Using some of the previous analysis, political variables were ruled out </w:t>
      </w:r>
      <w:proofErr w:type="gramStart"/>
      <w:r w:rsidRPr="00621F63">
        <w:rPr>
          <w:rFonts w:ascii="Times New Roman" w:hAnsi="Times New Roman" w:cs="Times New Roman"/>
        </w:rPr>
        <w:t>a spurious</w:t>
      </w:r>
      <w:proofErr w:type="gramEnd"/>
      <w:r w:rsidRPr="00621F63">
        <w:rPr>
          <w:rFonts w:ascii="Times New Roman" w:hAnsi="Times New Roman" w:cs="Times New Roman"/>
        </w:rPr>
        <w:t xml:space="preserve"> cointegrations; but field grade officers were placed into the variable list though the stationarity was borderline. Johansen tests are robust to 1 borderline variable, and long-term trends show stationarity of the field grade officer cohort but mathematically was closer to </w:t>
      </w:r>
      <w:proofErr w:type="gramStart"/>
      <w:r w:rsidRPr="00621F63">
        <w:rPr>
          <w:rFonts w:ascii="Times New Roman" w:hAnsi="Times New Roman" w:cs="Times New Roman"/>
        </w:rPr>
        <w:t>I(</w:t>
      </w:r>
      <w:proofErr w:type="gramEnd"/>
      <w:r w:rsidRPr="00621F63">
        <w:rPr>
          <w:rFonts w:ascii="Times New Roman" w:hAnsi="Times New Roman" w:cs="Times New Roman"/>
        </w:rPr>
        <w:t xml:space="preserve">0) without differencing. The authors’ experience with this rank in </w:t>
      </w:r>
      <w:r w:rsidR="000411B9">
        <w:rPr>
          <w:rFonts w:ascii="Times New Roman" w:hAnsi="Times New Roman" w:cs="Times New Roman"/>
        </w:rPr>
        <w:t>DoD</w:t>
      </w:r>
      <w:r w:rsidRPr="00621F63">
        <w:rPr>
          <w:rFonts w:ascii="Times New Roman" w:hAnsi="Times New Roman" w:cs="Times New Roman"/>
        </w:rPr>
        <w:t>, the inclusion of other force structure components, visible long-term trends, and using out-of-sample testing on the final model with 46% accuracy indicated this borderline variable was an acceptable inclusion. in the figure below are the final variables used for the VECM rank 2 model.</w:t>
      </w:r>
    </w:p>
    <w:p w14:paraId="6D700330" w14:textId="77777777" w:rsidR="00D14E72" w:rsidRDefault="00D14E72" w:rsidP="005052F0">
      <w:pPr>
        <w:spacing w:line="480" w:lineRule="auto"/>
        <w:rPr>
          <w:rFonts w:ascii="Times New Roman" w:hAnsi="Times New Roman" w:cs="Times New Roman"/>
        </w:rPr>
      </w:pPr>
    </w:p>
    <w:p w14:paraId="48AEDE28" w14:textId="77777777" w:rsidR="00D14E72" w:rsidRDefault="00D14E72" w:rsidP="005052F0">
      <w:pPr>
        <w:spacing w:line="480" w:lineRule="auto"/>
        <w:rPr>
          <w:rFonts w:ascii="Times New Roman" w:hAnsi="Times New Roman" w:cs="Times New Roman"/>
        </w:rPr>
      </w:pPr>
    </w:p>
    <w:p w14:paraId="095B5E04" w14:textId="77777777" w:rsidR="00D14E72" w:rsidRDefault="00D14E72" w:rsidP="005052F0">
      <w:pPr>
        <w:spacing w:line="480" w:lineRule="auto"/>
        <w:rPr>
          <w:rFonts w:ascii="Times New Roman" w:hAnsi="Times New Roman" w:cs="Times New Roman"/>
        </w:rPr>
      </w:pPr>
    </w:p>
    <w:p w14:paraId="5855DBC9" w14:textId="30BDA193"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Table 4</w:t>
      </w:r>
      <w:r w:rsidRPr="00621F63">
        <w:rPr>
          <w:rFonts w:ascii="Times New Roman" w:hAnsi="Times New Roman" w:cs="Times New Roman"/>
        </w:rPr>
        <w:br/>
      </w:r>
      <w:r w:rsidRPr="00621F63">
        <w:rPr>
          <w:rFonts w:ascii="Times New Roman" w:hAnsi="Times New Roman" w:cs="Times New Roman"/>
          <w:i/>
          <w:sz w:val="24"/>
        </w:rPr>
        <w:t>VAR Lag 2 Stationarity Test Results (ADF Tests)</w:t>
      </w:r>
    </w:p>
    <w:p w14:paraId="04C844F1" w14:textId="77777777" w:rsidR="00221272" w:rsidRPr="00621F63" w:rsidRDefault="00222CF9" w:rsidP="00221272">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8C10698" wp14:editId="1026AD6B">
            <wp:extent cx="5943600" cy="1660525"/>
            <wp:effectExtent l="0" t="0" r="0" b="0"/>
            <wp:docPr id="1362625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12097D16" w14:textId="77777777" w:rsidR="00D65794" w:rsidRDefault="00222CF9" w:rsidP="00222CF9">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The only significant difference in variable selection here was that civilian employee numbers were already stationary and would not be acceptable for a VECM model. While the VAR analysis had civilian employees, they </w:t>
      </w:r>
      <w:proofErr w:type="gramStart"/>
      <w:r w:rsidRPr="00621F63">
        <w:rPr>
          <w:rFonts w:ascii="Times New Roman" w:hAnsi="Times New Roman" w:cs="Times New Roman"/>
          <w:bCs/>
          <w:sz w:val="24"/>
          <w:szCs w:val="24"/>
        </w:rPr>
        <w:t>are</w:t>
      </w:r>
      <w:proofErr w:type="gramEnd"/>
      <w:r w:rsidRPr="00621F63">
        <w:rPr>
          <w:rFonts w:ascii="Times New Roman" w:hAnsi="Times New Roman" w:cs="Times New Roman"/>
          <w:bCs/>
          <w:sz w:val="24"/>
          <w:szCs w:val="24"/>
        </w:rPr>
        <w:t xml:space="preserve"> replaced with the General Officer/Flag Officer (GOFO) cohort in the VECM model </w:t>
      </w:r>
      <w:r w:rsidR="00E514CF" w:rsidRPr="00621F63">
        <w:rPr>
          <w:rFonts w:ascii="Times New Roman" w:hAnsi="Times New Roman" w:cs="Times New Roman"/>
          <w:bCs/>
          <w:sz w:val="24"/>
          <w:szCs w:val="24"/>
        </w:rPr>
        <w:t>due to</w:t>
      </w:r>
      <w:r w:rsidRPr="00621F63">
        <w:rPr>
          <w:rFonts w:ascii="Times New Roman" w:hAnsi="Times New Roman" w:cs="Times New Roman"/>
          <w:bCs/>
          <w:sz w:val="24"/>
          <w:szCs w:val="24"/>
        </w:rPr>
        <w:t xml:space="preserve"> the long-term trend and cointegratio</w:t>
      </w:r>
      <w:r w:rsidR="00E514CF" w:rsidRPr="00621F63">
        <w:rPr>
          <w:rFonts w:ascii="Times New Roman" w:hAnsi="Times New Roman" w:cs="Times New Roman"/>
          <w:bCs/>
          <w:sz w:val="24"/>
          <w:szCs w:val="24"/>
        </w:rPr>
        <w:t>n.</w:t>
      </w:r>
      <w:r w:rsidR="005B6C2F" w:rsidRPr="00621F63">
        <w:rPr>
          <w:rFonts w:ascii="Times New Roman" w:hAnsi="Times New Roman" w:cs="Times New Roman"/>
          <w:bCs/>
          <w:sz w:val="24"/>
          <w:szCs w:val="24"/>
        </w:rPr>
        <w:t xml:space="preserve"> The results of the VECM showed that </w:t>
      </w:r>
      <w:r w:rsidR="00B832FE" w:rsidRPr="00621F63">
        <w:rPr>
          <w:rFonts w:ascii="Times New Roman" w:hAnsi="Times New Roman" w:cs="Times New Roman"/>
          <w:bCs/>
          <w:sz w:val="24"/>
          <w:szCs w:val="24"/>
        </w:rPr>
        <w:t xml:space="preserve">GOFOs, FOIA response timelines (as a substitute for command processing time), and </w:t>
      </w:r>
      <w:r w:rsidR="005B6C2F" w:rsidRPr="00621F63">
        <w:rPr>
          <w:rFonts w:ascii="Times New Roman" w:hAnsi="Times New Roman" w:cs="Times New Roman"/>
          <w:bCs/>
          <w:sz w:val="24"/>
          <w:szCs w:val="24"/>
        </w:rPr>
        <w:t>political appointees are the most significant driver</w:t>
      </w:r>
      <w:r w:rsidR="00B832FE" w:rsidRPr="00621F63">
        <w:rPr>
          <w:rFonts w:ascii="Times New Roman" w:hAnsi="Times New Roman" w:cs="Times New Roman"/>
          <w:bCs/>
          <w:sz w:val="24"/>
          <w:szCs w:val="24"/>
        </w:rPr>
        <w:t>s</w:t>
      </w:r>
      <w:r w:rsidR="005B6C2F" w:rsidRPr="00621F63">
        <w:rPr>
          <w:rFonts w:ascii="Times New Roman" w:hAnsi="Times New Roman" w:cs="Times New Roman"/>
          <w:bCs/>
          <w:sz w:val="24"/>
          <w:szCs w:val="24"/>
        </w:rPr>
        <w:t xml:space="preserve"> of long-term bureaucratic growth dynamics in the long term</w:t>
      </w:r>
      <w:r w:rsidR="00B832FE" w:rsidRPr="00621F63">
        <w:rPr>
          <w:rFonts w:ascii="Times New Roman" w:hAnsi="Times New Roman" w:cs="Times New Roman"/>
          <w:bCs/>
          <w:sz w:val="24"/>
          <w:szCs w:val="24"/>
        </w:rPr>
        <w:t>.</w:t>
      </w:r>
      <w:r w:rsidR="005B6C2F" w:rsidRPr="00621F63">
        <w:rPr>
          <w:rFonts w:ascii="Times New Roman" w:hAnsi="Times New Roman" w:cs="Times New Roman"/>
          <w:bCs/>
          <w:sz w:val="24"/>
          <w:szCs w:val="24"/>
        </w:rPr>
        <w:t xml:space="preserve"> For immediate and </w:t>
      </w:r>
      <w:proofErr w:type="gramStart"/>
      <w:r w:rsidR="005B6C2F" w:rsidRPr="00621F63">
        <w:rPr>
          <w:rFonts w:ascii="Times New Roman" w:hAnsi="Times New Roman" w:cs="Times New Roman"/>
          <w:bCs/>
          <w:sz w:val="24"/>
          <w:szCs w:val="24"/>
        </w:rPr>
        <w:t>short term</w:t>
      </w:r>
      <w:proofErr w:type="gramEnd"/>
      <w:r w:rsidR="005B6C2F" w:rsidRPr="00621F63">
        <w:rPr>
          <w:rFonts w:ascii="Times New Roman" w:hAnsi="Times New Roman" w:cs="Times New Roman"/>
          <w:bCs/>
          <w:sz w:val="24"/>
          <w:szCs w:val="24"/>
        </w:rPr>
        <w:t xml:space="preserve"> changes, policy volume had the greatest impact followed </w:t>
      </w:r>
      <w:r w:rsidR="00B832FE" w:rsidRPr="00621F63">
        <w:rPr>
          <w:rFonts w:ascii="Times New Roman" w:hAnsi="Times New Roman" w:cs="Times New Roman"/>
          <w:bCs/>
          <w:sz w:val="24"/>
          <w:szCs w:val="24"/>
        </w:rPr>
        <w:t>by company and warrant officer cohorts</w:t>
      </w:r>
      <w:r w:rsidR="005B6C2F" w:rsidRPr="00621F63">
        <w:rPr>
          <w:rFonts w:ascii="Times New Roman" w:hAnsi="Times New Roman" w:cs="Times New Roman"/>
          <w:bCs/>
          <w:sz w:val="24"/>
          <w:szCs w:val="24"/>
        </w:rPr>
        <w:t xml:space="preserve">. </w:t>
      </w:r>
    </w:p>
    <w:p w14:paraId="577C1B70" w14:textId="77777777" w:rsidR="00D14E72" w:rsidRDefault="00D14E72" w:rsidP="00222CF9">
      <w:pPr>
        <w:spacing w:line="480" w:lineRule="auto"/>
        <w:rPr>
          <w:rFonts w:ascii="Times New Roman" w:hAnsi="Times New Roman" w:cs="Times New Roman"/>
          <w:bCs/>
          <w:sz w:val="24"/>
          <w:szCs w:val="24"/>
        </w:rPr>
      </w:pPr>
    </w:p>
    <w:p w14:paraId="5011DC8F" w14:textId="77777777" w:rsidR="00D14E72" w:rsidRDefault="00D14E72" w:rsidP="00222CF9">
      <w:pPr>
        <w:spacing w:line="480" w:lineRule="auto"/>
        <w:rPr>
          <w:rFonts w:ascii="Times New Roman" w:hAnsi="Times New Roman" w:cs="Times New Roman"/>
          <w:bCs/>
          <w:sz w:val="24"/>
          <w:szCs w:val="24"/>
        </w:rPr>
      </w:pPr>
    </w:p>
    <w:p w14:paraId="40A006C7" w14:textId="77777777" w:rsidR="00D14E72" w:rsidRDefault="00D14E72" w:rsidP="00222CF9">
      <w:pPr>
        <w:spacing w:line="480" w:lineRule="auto"/>
        <w:rPr>
          <w:rFonts w:ascii="Times New Roman" w:hAnsi="Times New Roman" w:cs="Times New Roman"/>
          <w:bCs/>
          <w:sz w:val="24"/>
          <w:szCs w:val="24"/>
        </w:rPr>
      </w:pPr>
    </w:p>
    <w:p w14:paraId="292D730C" w14:textId="77777777" w:rsidR="00D14E72" w:rsidRDefault="00D14E72" w:rsidP="00222CF9">
      <w:pPr>
        <w:spacing w:line="480" w:lineRule="auto"/>
        <w:rPr>
          <w:rFonts w:ascii="Times New Roman" w:hAnsi="Times New Roman" w:cs="Times New Roman"/>
          <w:bCs/>
          <w:sz w:val="24"/>
          <w:szCs w:val="24"/>
        </w:rPr>
      </w:pPr>
    </w:p>
    <w:p w14:paraId="46824A2C" w14:textId="77777777" w:rsidR="00D14E72" w:rsidRDefault="00D14E72" w:rsidP="00222CF9">
      <w:pPr>
        <w:spacing w:line="480" w:lineRule="auto"/>
        <w:rPr>
          <w:rFonts w:ascii="Times New Roman" w:hAnsi="Times New Roman" w:cs="Times New Roman"/>
          <w:bCs/>
          <w:sz w:val="24"/>
          <w:szCs w:val="24"/>
        </w:rPr>
      </w:pPr>
    </w:p>
    <w:p w14:paraId="619EDAA7" w14:textId="77777777" w:rsidR="00D14E72" w:rsidRDefault="00D14E72" w:rsidP="00222CF9">
      <w:pPr>
        <w:spacing w:line="480" w:lineRule="auto"/>
        <w:rPr>
          <w:rFonts w:ascii="Times New Roman" w:hAnsi="Times New Roman" w:cs="Times New Roman"/>
          <w:bCs/>
          <w:sz w:val="24"/>
          <w:szCs w:val="24"/>
        </w:rPr>
      </w:pPr>
    </w:p>
    <w:p w14:paraId="2CADB5CB" w14:textId="202DD841" w:rsidR="00D14E72" w:rsidRPr="00D14E72" w:rsidRDefault="00D14E72" w:rsidP="00D14E72">
      <w:pPr>
        <w:rPr>
          <w:rFonts w:ascii="Times New Roman" w:hAnsi="Times New Roman" w:cs="Times New Roman"/>
        </w:rPr>
      </w:pPr>
      <w:r w:rsidRPr="00621F63">
        <w:rPr>
          <w:rFonts w:ascii="Times New Roman" w:hAnsi="Times New Roman" w:cs="Times New Roman"/>
          <w:b/>
          <w:sz w:val="24"/>
        </w:rPr>
        <w:lastRenderedPageBreak/>
        <w:t>Figure 1</w:t>
      </w:r>
      <w:r>
        <w:rPr>
          <w:rFonts w:ascii="Times New Roman" w:hAnsi="Times New Roman" w:cs="Times New Roman"/>
          <w:b/>
          <w:sz w:val="24"/>
        </w:rPr>
        <w:t>2</w:t>
      </w:r>
      <w:r w:rsidRPr="00621F63">
        <w:rPr>
          <w:rFonts w:ascii="Times New Roman" w:hAnsi="Times New Roman" w:cs="Times New Roman"/>
        </w:rPr>
        <w:br/>
      </w:r>
      <w:r w:rsidRPr="00621F63">
        <w:rPr>
          <w:rFonts w:ascii="Times New Roman" w:hAnsi="Times New Roman" w:cs="Times New Roman"/>
          <w:i/>
          <w:sz w:val="24"/>
        </w:rPr>
        <w:t xml:space="preserve">VECM Short-Run and Long-Run </w:t>
      </w:r>
      <w:r>
        <w:rPr>
          <w:rFonts w:ascii="Times New Roman" w:hAnsi="Times New Roman" w:cs="Times New Roman"/>
          <w:i/>
          <w:sz w:val="24"/>
        </w:rPr>
        <w:t>Variable Influences</w:t>
      </w:r>
    </w:p>
    <w:p w14:paraId="11107CED" w14:textId="77777777" w:rsidR="0075481B" w:rsidRPr="00621F63" w:rsidRDefault="00B832FE" w:rsidP="00B832FE">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36D79E30" wp14:editId="08DC79BF">
            <wp:extent cx="4655820" cy="3307322"/>
            <wp:effectExtent l="0" t="0" r="0" b="7620"/>
            <wp:docPr id="393459816" name="Picture 2" descr="A graph with multiple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9816" name="Picture 2" descr="A graph with multiple colored bar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6991" cy="3343672"/>
                    </a:xfrm>
                    <a:prstGeom prst="rect">
                      <a:avLst/>
                    </a:prstGeom>
                    <a:noFill/>
                    <a:ln>
                      <a:noFill/>
                    </a:ln>
                  </pic:spPr>
                </pic:pic>
              </a:graphicData>
            </a:graphic>
          </wp:inline>
        </w:drawing>
      </w:r>
    </w:p>
    <w:p w14:paraId="3B76173F" w14:textId="101C7817" w:rsidR="0075481B" w:rsidRDefault="00695073" w:rsidP="00695073">
      <w:pPr>
        <w:spacing w:line="480" w:lineRule="auto"/>
        <w:rPr>
          <w:rFonts w:ascii="Times New Roman" w:hAnsi="Times New Roman" w:cs="Times New Roman"/>
        </w:rPr>
      </w:pPr>
      <w:r w:rsidRPr="00621F63">
        <w:rPr>
          <w:rFonts w:ascii="Times New Roman" w:hAnsi="Times New Roman" w:cs="Times New Roman"/>
        </w:rPr>
        <w:t>Figure 1</w:t>
      </w:r>
      <w:r w:rsidR="001A3F76">
        <w:rPr>
          <w:rFonts w:ascii="Times New Roman" w:hAnsi="Times New Roman" w:cs="Times New Roman"/>
        </w:rPr>
        <w:t>3</w:t>
      </w:r>
      <w:r w:rsidRPr="00621F63">
        <w:rPr>
          <w:rFonts w:ascii="Times New Roman" w:hAnsi="Times New Roman" w:cs="Times New Roman"/>
        </w:rPr>
        <w:t xml:space="preserve"> shows the variable network diagrams from both short run (left) and long run (right).</w:t>
      </w:r>
    </w:p>
    <w:p w14:paraId="44EC247F" w14:textId="49CD4EFE" w:rsidR="001A3F76" w:rsidRPr="001A3F76" w:rsidRDefault="001A3F76" w:rsidP="001A3F76">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3</w:t>
      </w:r>
      <w:r w:rsidRPr="00621F63">
        <w:rPr>
          <w:rFonts w:ascii="Times New Roman" w:hAnsi="Times New Roman" w:cs="Times New Roman"/>
        </w:rPr>
        <w:br/>
      </w:r>
      <w:r w:rsidRPr="00621F63">
        <w:rPr>
          <w:rFonts w:ascii="Times New Roman" w:hAnsi="Times New Roman" w:cs="Times New Roman"/>
          <w:i/>
          <w:sz w:val="24"/>
        </w:rPr>
        <w:t>VECM Network Diagrams: Short-Run and Long-Run Dynamics</w:t>
      </w:r>
    </w:p>
    <w:p w14:paraId="3C668D4D" w14:textId="77777777" w:rsidR="00A1722F" w:rsidRPr="00621F63" w:rsidRDefault="003A7F05" w:rsidP="003A7F05">
      <w:pPr>
        <w:spacing w:line="480" w:lineRule="auto"/>
        <w:jc w:val="center"/>
        <w:rPr>
          <w:rFonts w:ascii="Times New Roman" w:hAnsi="Times New Roman" w:cs="Times New Roman"/>
          <w:bCs/>
        </w:rPr>
      </w:pPr>
      <w:r w:rsidRPr="00621F63">
        <w:rPr>
          <w:rFonts w:ascii="Times New Roman" w:hAnsi="Times New Roman" w:cs="Times New Roman"/>
          <w:bCs/>
          <w:noProof/>
        </w:rPr>
        <w:drawing>
          <wp:inline distT="0" distB="0" distL="0" distR="0" wp14:anchorId="0D3753DB" wp14:editId="1E98A644">
            <wp:extent cx="5943600" cy="3007360"/>
            <wp:effectExtent l="0" t="0" r="0" b="2540"/>
            <wp:docPr id="1779422879" name="Picture 6"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22879" name="Picture 6" descr="A close-up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07360"/>
                    </a:xfrm>
                    <a:prstGeom prst="rect">
                      <a:avLst/>
                    </a:prstGeom>
                    <a:noFill/>
                    <a:ln>
                      <a:noFill/>
                    </a:ln>
                  </pic:spPr>
                </pic:pic>
              </a:graphicData>
            </a:graphic>
          </wp:inline>
        </w:drawing>
      </w:r>
    </w:p>
    <w:p w14:paraId="64E2258E" w14:textId="49CF8030" w:rsidR="004350A7" w:rsidRDefault="004350A7" w:rsidP="00A1722F">
      <w:pPr>
        <w:spacing w:line="480" w:lineRule="auto"/>
        <w:rPr>
          <w:rFonts w:ascii="Times New Roman" w:hAnsi="Times New Roman" w:cs="Times New Roman"/>
        </w:rPr>
      </w:pPr>
      <w:r w:rsidRPr="00621F63">
        <w:rPr>
          <w:rFonts w:ascii="Times New Roman" w:hAnsi="Times New Roman" w:cs="Times New Roman"/>
        </w:rPr>
        <w:lastRenderedPageBreak/>
        <w:t>Figure 1</w:t>
      </w:r>
      <w:r w:rsidR="001A3F76">
        <w:rPr>
          <w:rFonts w:ascii="Times New Roman" w:hAnsi="Times New Roman" w:cs="Times New Roman"/>
        </w:rPr>
        <w:t>4</w:t>
      </w:r>
      <w:r w:rsidRPr="00621F63">
        <w:rPr>
          <w:rFonts w:ascii="Times New Roman" w:hAnsi="Times New Roman" w:cs="Times New Roman"/>
        </w:rPr>
        <w:t xml:space="preserve"> shows the heat map of magnitudes of influence on both </w:t>
      </w:r>
      <w:proofErr w:type="gramStart"/>
      <w:r w:rsidRPr="00621F63">
        <w:rPr>
          <w:rFonts w:ascii="Times New Roman" w:hAnsi="Times New Roman" w:cs="Times New Roman"/>
        </w:rPr>
        <w:t>sort</w:t>
      </w:r>
      <w:proofErr w:type="gramEnd"/>
      <w:r w:rsidRPr="00621F63">
        <w:rPr>
          <w:rFonts w:ascii="Times New Roman" w:hAnsi="Times New Roman" w:cs="Times New Roman"/>
        </w:rPr>
        <w:t xml:space="preserve"> and long-run model dynamics. Political Appointees and staff processing times are still the dominant drivers of the rest of the variables in the long term. While staff processing times are esoteric and difficult to determine causality for, the reductionist approach to political appointees and GOFOs as a definitive number with simple legislative causes is an easier to digest measure.</w:t>
      </w:r>
    </w:p>
    <w:p w14:paraId="4BA63178" w14:textId="296DEE78" w:rsidR="008D4EC8" w:rsidRPr="008D4EC8" w:rsidRDefault="008D4EC8" w:rsidP="008D4EC8">
      <w:pPr>
        <w:rPr>
          <w:rFonts w:ascii="Times New Roman" w:hAnsi="Times New Roman" w:cs="Times New Roman"/>
        </w:rPr>
      </w:pPr>
      <w:r w:rsidRPr="00621F63">
        <w:rPr>
          <w:rFonts w:ascii="Times New Roman" w:hAnsi="Times New Roman" w:cs="Times New Roman"/>
          <w:b/>
          <w:sz w:val="24"/>
        </w:rPr>
        <w:t>Figure 1</w:t>
      </w:r>
      <w:r w:rsidR="001A3F76">
        <w:rPr>
          <w:rFonts w:ascii="Times New Roman" w:hAnsi="Times New Roman" w:cs="Times New Roman"/>
          <w:b/>
          <w:sz w:val="24"/>
        </w:rPr>
        <w:t>4</w:t>
      </w:r>
      <w:r w:rsidRPr="00621F63">
        <w:rPr>
          <w:rFonts w:ascii="Times New Roman" w:hAnsi="Times New Roman" w:cs="Times New Roman"/>
        </w:rPr>
        <w:br/>
      </w:r>
      <w:r w:rsidRPr="00621F63">
        <w:rPr>
          <w:rFonts w:ascii="Times New Roman" w:hAnsi="Times New Roman" w:cs="Times New Roman"/>
          <w:i/>
          <w:sz w:val="24"/>
        </w:rPr>
        <w:t>Heat Map of Influence Magnitudes (Short-Run and Long-Run)</w:t>
      </w:r>
    </w:p>
    <w:p w14:paraId="52C7A621" w14:textId="77777777" w:rsidR="008B4140" w:rsidRPr="00621F63" w:rsidRDefault="00586221" w:rsidP="008B4140">
      <w:pPr>
        <w:spacing w:line="480" w:lineRule="auto"/>
        <w:jc w:val="center"/>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12F50E6" wp14:editId="6F3F6B5B">
            <wp:extent cx="5400264" cy="2278380"/>
            <wp:effectExtent l="0" t="0" r="0" b="7620"/>
            <wp:docPr id="905697897" name="Picture 4"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7897" name="Picture 4" descr="A screenshot of a grid&#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2649" cy="2296262"/>
                    </a:xfrm>
                    <a:prstGeom prst="rect">
                      <a:avLst/>
                    </a:prstGeom>
                    <a:noFill/>
                    <a:ln>
                      <a:noFill/>
                    </a:ln>
                  </pic:spPr>
                </pic:pic>
              </a:graphicData>
            </a:graphic>
          </wp:inline>
        </w:drawing>
      </w:r>
    </w:p>
    <w:p w14:paraId="503D2F42" w14:textId="3D9CA1E7" w:rsidR="00043784" w:rsidRPr="00621F63" w:rsidRDefault="000A5B94" w:rsidP="000A5B94">
      <w:pPr>
        <w:spacing w:line="480" w:lineRule="auto"/>
        <w:rPr>
          <w:rFonts w:ascii="Times New Roman" w:hAnsi="Times New Roman" w:cs="Times New Roman"/>
          <w:bCs/>
          <w:sz w:val="24"/>
          <w:szCs w:val="24"/>
        </w:rPr>
      </w:pPr>
      <w:r w:rsidRPr="00621F63">
        <w:rPr>
          <w:rFonts w:ascii="Times New Roman" w:hAnsi="Times New Roman" w:cs="Times New Roman"/>
        </w:rPr>
        <w:tab/>
        <w:t xml:space="preserve">Final coefficients were written into a NetLogo model. This model was run stepwise with variability introduced in the VAR, error-correcting, and the amount of noise in the system. The model was run stepwise in behavior space for 300 iterations for each variable resulting in 8700 total runs. This data was interpreted to find which variable crossed the 2 standard deviation line first. The intent was to find the first mover within the system as a causal factor. The data and the graphics in the figure below show that </w:t>
      </w:r>
      <w:r w:rsidR="00A04F83">
        <w:rPr>
          <w:rFonts w:ascii="Times New Roman" w:hAnsi="Times New Roman" w:cs="Times New Roman"/>
        </w:rPr>
        <w:t>p</w:t>
      </w:r>
      <w:r w:rsidRPr="00621F63">
        <w:rPr>
          <w:rFonts w:ascii="Times New Roman" w:hAnsi="Times New Roman" w:cs="Times New Roman"/>
        </w:rPr>
        <w:t>olicy numbers are the first movers about 1/3 of the time with company grade officers and GOFOs taking around 12% each with all other variables between 7-9% of the time being first movers. The dynamics for policy numbers may be due to different normalization (used log transformation instead of z-</w:t>
      </w:r>
      <w:proofErr w:type="gramStart"/>
      <w:r w:rsidRPr="00621F63">
        <w:rPr>
          <w:rFonts w:ascii="Times New Roman" w:hAnsi="Times New Roman" w:cs="Times New Roman"/>
        </w:rPr>
        <w:t>scores, and</w:t>
      </w:r>
      <w:proofErr w:type="gramEnd"/>
      <w:r w:rsidRPr="00621F63">
        <w:rPr>
          <w:rFonts w:ascii="Times New Roman" w:hAnsi="Times New Roman" w:cs="Times New Roman"/>
        </w:rPr>
        <w:t xml:space="preserve"> didn’t further normalize) which could have skewed the coefficients. However, when the log transformations were z-score normalized, the model significantly broke down and lost relevance for most variables. </w:t>
      </w:r>
    </w:p>
    <w:p w14:paraId="564AC6B3" w14:textId="376FA39A" w:rsidR="000A5B94" w:rsidRDefault="00043784" w:rsidP="00043784">
      <w:pPr>
        <w:spacing w:line="480" w:lineRule="auto"/>
        <w:ind w:firstLine="720"/>
        <w:rPr>
          <w:rFonts w:ascii="Times New Roman" w:hAnsi="Times New Roman" w:cs="Times New Roman"/>
        </w:rPr>
      </w:pPr>
      <w:r w:rsidRPr="00621F63">
        <w:rPr>
          <w:rFonts w:ascii="Times New Roman" w:hAnsi="Times New Roman" w:cs="Times New Roman"/>
        </w:rPr>
        <w:lastRenderedPageBreak/>
        <w:t xml:space="preserve">Additionally, this finding may not indicate causal relationships just because it was the first mover over 2 standard deviations in the grouped variables. </w:t>
      </w:r>
      <w:r w:rsidR="00A04F83">
        <w:rPr>
          <w:rFonts w:ascii="Times New Roman" w:hAnsi="Times New Roman" w:cs="Times New Roman"/>
        </w:rPr>
        <w:t>Figure 15</w:t>
      </w:r>
      <w:r w:rsidRPr="00621F63">
        <w:rPr>
          <w:rFonts w:ascii="Times New Roman" w:hAnsi="Times New Roman" w:cs="Times New Roman"/>
        </w:rPr>
        <w:t xml:space="preserve"> below is a violin chart illustrating the volume of runs that crossed 2std by variable and step. The mean and median crossing hashes are also marked on the lines. It should also be noted that this model is highly stable from </w:t>
      </w:r>
      <w:proofErr w:type="gramStart"/>
      <w:r w:rsidRPr="00621F63">
        <w:rPr>
          <w:rFonts w:ascii="Times New Roman" w:hAnsi="Times New Roman" w:cs="Times New Roman"/>
        </w:rPr>
        <w:t>the error</w:t>
      </w:r>
      <w:proofErr w:type="gramEnd"/>
      <w:r w:rsidRPr="00621F63">
        <w:rPr>
          <w:rFonts w:ascii="Times New Roman" w:hAnsi="Times New Roman" w:cs="Times New Roman"/>
        </w:rPr>
        <w:t>-</w:t>
      </w:r>
      <w:proofErr w:type="gramStart"/>
      <w:r w:rsidRPr="00621F63">
        <w:rPr>
          <w:rFonts w:ascii="Times New Roman" w:hAnsi="Times New Roman" w:cs="Times New Roman"/>
        </w:rPr>
        <w:t>correcting</w:t>
      </w:r>
      <w:proofErr w:type="gramEnd"/>
      <w:r w:rsidRPr="00621F63">
        <w:rPr>
          <w:rFonts w:ascii="Times New Roman" w:hAnsi="Times New Roman" w:cs="Times New Roman"/>
        </w:rPr>
        <w:t xml:space="preserve"> and 2 standard deviation departures didn’t occur until hundreds of years into the modeled future, it was just the causal dynamics were not easily observable until that point. With company grade officers moving followed by GOFOs, this model looks to be blending the short run and long run dynamics with significantly more weight placed on the short run coefficients. Future iterations of the Netlogo model will reflect this knowledge and likely </w:t>
      </w:r>
      <w:proofErr w:type="gramStart"/>
      <w:r w:rsidRPr="00621F63">
        <w:rPr>
          <w:rFonts w:ascii="Times New Roman" w:hAnsi="Times New Roman" w:cs="Times New Roman"/>
        </w:rPr>
        <w:t>overweight</w:t>
      </w:r>
      <w:proofErr w:type="gramEnd"/>
      <w:r w:rsidRPr="00621F63">
        <w:rPr>
          <w:rFonts w:ascii="Times New Roman" w:hAnsi="Times New Roman" w:cs="Times New Roman"/>
        </w:rPr>
        <w:t xml:space="preserve"> the long run error correction despite the dampening effect on visible dynamics in the network.</w:t>
      </w:r>
    </w:p>
    <w:p w14:paraId="10A2A80F" w14:textId="1AC0E7EB" w:rsidR="00A04F83" w:rsidRPr="00A04F83" w:rsidRDefault="00A04F83" w:rsidP="00A04F83">
      <w:pPr>
        <w:rPr>
          <w:rFonts w:ascii="Times New Roman" w:hAnsi="Times New Roman" w:cs="Times New Roman"/>
        </w:rPr>
      </w:pPr>
      <w:r w:rsidRPr="00621F63">
        <w:rPr>
          <w:rFonts w:ascii="Times New Roman" w:hAnsi="Times New Roman" w:cs="Times New Roman"/>
          <w:b/>
          <w:sz w:val="24"/>
        </w:rPr>
        <w:t>Figure 1</w:t>
      </w:r>
      <w:r>
        <w:rPr>
          <w:rFonts w:ascii="Times New Roman" w:hAnsi="Times New Roman" w:cs="Times New Roman"/>
          <w:b/>
          <w:sz w:val="24"/>
        </w:rPr>
        <w:t>5</w:t>
      </w:r>
      <w:r w:rsidRPr="00621F63">
        <w:rPr>
          <w:rFonts w:ascii="Times New Roman" w:hAnsi="Times New Roman" w:cs="Times New Roman"/>
        </w:rPr>
        <w:br/>
      </w:r>
      <w:r>
        <w:rPr>
          <w:rFonts w:ascii="Times New Roman" w:hAnsi="Times New Roman" w:cs="Times New Roman"/>
          <w:i/>
          <w:sz w:val="24"/>
        </w:rPr>
        <w:t>Violin Chart of Modeled First Variable Movers Past 2 SD</w:t>
      </w:r>
    </w:p>
    <w:p w14:paraId="0DB5A50F" w14:textId="77777777" w:rsidR="00D36F67" w:rsidRPr="00621F63" w:rsidRDefault="00D36F67" w:rsidP="00D36F67">
      <w:pPr>
        <w:spacing w:line="480" w:lineRule="auto"/>
        <w:rPr>
          <w:rFonts w:ascii="Times New Roman" w:hAnsi="Times New Roman" w:cs="Times New Roman"/>
          <w:bCs/>
          <w:sz w:val="24"/>
          <w:szCs w:val="24"/>
        </w:rPr>
      </w:pPr>
      <w:r w:rsidRPr="00621F63">
        <w:rPr>
          <w:rFonts w:ascii="Times New Roman" w:hAnsi="Times New Roman" w:cs="Times New Roman"/>
          <w:bCs/>
          <w:noProof/>
          <w:sz w:val="24"/>
          <w:szCs w:val="24"/>
        </w:rPr>
        <w:drawing>
          <wp:inline distT="0" distB="0" distL="0" distR="0" wp14:anchorId="6F068029" wp14:editId="676F99B5">
            <wp:extent cx="5943600" cy="3375025"/>
            <wp:effectExtent l="0" t="0" r="0" b="0"/>
            <wp:docPr id="126421950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19502" name="Picture 2" descr="A graph of different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14:paraId="75E6AAD4" w14:textId="77777777" w:rsidR="00456B8C" w:rsidRPr="00621F63" w:rsidRDefault="00456B8C" w:rsidP="00A04F83">
      <w:pPr>
        <w:spacing w:line="480" w:lineRule="auto"/>
        <w:rPr>
          <w:rFonts w:ascii="Times New Roman" w:hAnsi="Times New Roman" w:cs="Times New Roman"/>
          <w:b/>
          <w:sz w:val="24"/>
          <w:szCs w:val="24"/>
        </w:rPr>
      </w:pPr>
    </w:p>
    <w:p w14:paraId="51F80F51" w14:textId="77777777" w:rsidR="00456B8C" w:rsidRPr="00621F63" w:rsidRDefault="00456B8C" w:rsidP="00A04F83">
      <w:pPr>
        <w:spacing w:line="480" w:lineRule="auto"/>
        <w:rPr>
          <w:rFonts w:ascii="Times New Roman" w:hAnsi="Times New Roman" w:cs="Times New Roman"/>
          <w:b/>
          <w:sz w:val="24"/>
          <w:szCs w:val="24"/>
        </w:rPr>
      </w:pPr>
    </w:p>
    <w:p w14:paraId="34706FBE" w14:textId="77777777" w:rsidR="00061056" w:rsidRPr="00621F63" w:rsidRDefault="00000000" w:rsidP="00B76AD6">
      <w:pPr>
        <w:pStyle w:val="Heading1"/>
      </w:pPr>
      <w:bookmarkStart w:id="23" w:name="_Toc216014838"/>
      <w:r w:rsidRPr="00621F63">
        <w:lastRenderedPageBreak/>
        <w:t xml:space="preserve">Chapter 6: </w:t>
      </w:r>
      <w:r w:rsidR="008B4140" w:rsidRPr="00621F63">
        <w:t>Discussion</w:t>
      </w:r>
      <w:bookmarkEnd w:id="23"/>
    </w:p>
    <w:p w14:paraId="587B9347" w14:textId="77777777" w:rsidR="00061056" w:rsidRPr="00621F63" w:rsidRDefault="00061056">
      <w:pPr>
        <w:rPr>
          <w:rFonts w:ascii="Times New Roman" w:hAnsi="Times New Roman" w:cs="Times New Roman"/>
          <w:sz w:val="24"/>
          <w:szCs w:val="24"/>
        </w:rPr>
      </w:pPr>
    </w:p>
    <w:p w14:paraId="17CE0108" w14:textId="32717DC1" w:rsidR="00061056" w:rsidRPr="00621F63" w:rsidRDefault="00553830">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both knew that bureaucracy was both the best way to manage large-scale organizations and inevitable to maximize efficiency in an increasingly technological organization. </w:t>
      </w:r>
      <w:r w:rsidR="008B4140" w:rsidRPr="00621F63">
        <w:rPr>
          <w:rFonts w:ascii="Times New Roman" w:hAnsi="Times New Roman" w:cs="Times New Roman"/>
          <w:sz w:val="24"/>
          <w:szCs w:val="24"/>
        </w:rPr>
        <w:t xml:space="preserve">Their Iron Laws and Iron Cages are not yet escapable. Using this framework, the equilibrium of the VECM model must represent the bureaucratic growth based on the variable selected. Therefore, the single most important variable for bureaucratic growth since the Goldwater-Nichols act of 1987 within the </w:t>
      </w:r>
      <w:r w:rsidR="000411B9">
        <w:rPr>
          <w:rFonts w:ascii="Times New Roman" w:hAnsi="Times New Roman" w:cs="Times New Roman"/>
          <w:sz w:val="24"/>
          <w:szCs w:val="24"/>
        </w:rPr>
        <w:t>DoD</w:t>
      </w:r>
      <w:r w:rsidR="008B4140" w:rsidRPr="00621F63">
        <w:rPr>
          <w:rFonts w:ascii="Times New Roman" w:hAnsi="Times New Roman" w:cs="Times New Roman"/>
          <w:sz w:val="24"/>
          <w:szCs w:val="24"/>
        </w:rPr>
        <w:t xml:space="preserve"> has been the growth of General Officers and Flag Officers. FOIA response times were used as a substitute for headquarters processing times, and political appointees were used as a substitute for organizational and hierarchical complexity which are more esoteric measures and drivers of bureaucracy. </w:t>
      </w:r>
    </w:p>
    <w:p w14:paraId="550A5B82" w14:textId="77777777" w:rsidR="00061056" w:rsidRPr="00621F63" w:rsidRDefault="00061056">
      <w:pPr>
        <w:rPr>
          <w:rFonts w:ascii="Times New Roman" w:hAnsi="Times New Roman" w:cs="Times New Roman"/>
          <w:sz w:val="24"/>
          <w:szCs w:val="24"/>
        </w:rPr>
      </w:pPr>
    </w:p>
    <w:p w14:paraId="09656EA2" w14:textId="77777777" w:rsidR="00061056" w:rsidRPr="00621F63" w:rsidRDefault="00000000" w:rsidP="002A1F0F">
      <w:pPr>
        <w:pStyle w:val="section"/>
      </w:pPr>
      <w:r w:rsidRPr="00621F63">
        <w:t>Interpretation of Findings</w:t>
      </w:r>
    </w:p>
    <w:p w14:paraId="1351FF9E" w14:textId="15479801" w:rsidR="00061056" w:rsidRPr="00621F63" w:rsidRDefault="00F8155C">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not intuitive or reductionist like pure numbers of GOFOs or </w:t>
      </w:r>
      <w:r w:rsidR="00F9098F">
        <w:rPr>
          <w:rFonts w:ascii="Times New Roman" w:hAnsi="Times New Roman" w:cs="Times New Roman"/>
          <w:sz w:val="24"/>
          <w:szCs w:val="24"/>
        </w:rPr>
        <w:t>p</w:t>
      </w:r>
      <w:r w:rsidRPr="00621F63">
        <w:rPr>
          <w:rFonts w:ascii="Times New Roman" w:hAnsi="Times New Roman" w:cs="Times New Roman"/>
          <w:sz w:val="24"/>
          <w:szCs w:val="24"/>
        </w:rPr>
        <w:t xml:space="preserve">olitical </w:t>
      </w:r>
      <w:r w:rsidR="00F9098F">
        <w:rPr>
          <w:rFonts w:ascii="Times New Roman" w:hAnsi="Times New Roman" w:cs="Times New Roman"/>
          <w:sz w:val="24"/>
          <w:szCs w:val="24"/>
        </w:rPr>
        <w:t>a</w:t>
      </w:r>
      <w:r w:rsidRPr="00621F63">
        <w:rPr>
          <w:rFonts w:ascii="Times New Roman" w:hAnsi="Times New Roman" w:cs="Times New Roman"/>
          <w:sz w:val="24"/>
          <w:szCs w:val="24"/>
        </w:rPr>
        <w:t xml:space="preserve">ppointees, FOIA response times seemed to have the most outbound edges and almost no majorly influential inbound edges for long run influence. </w:t>
      </w:r>
      <w:r w:rsidR="00F9098F">
        <w:rPr>
          <w:rFonts w:ascii="Times New Roman" w:hAnsi="Times New Roman" w:cs="Times New Roman"/>
          <w:sz w:val="24"/>
          <w:szCs w:val="24"/>
        </w:rPr>
        <w:t>An</w:t>
      </w:r>
      <w:r w:rsidRPr="00621F63">
        <w:rPr>
          <w:rFonts w:ascii="Times New Roman" w:hAnsi="Times New Roman" w:cs="Times New Roman"/>
          <w:sz w:val="24"/>
          <w:szCs w:val="24"/>
        </w:rPr>
        <w:t xml:space="preserve"> interpretation for this is that as headquarters processing speeds slow down, more generals, policy, appointees, and field grade staff officers are added to speed things </w:t>
      </w:r>
      <w:proofErr w:type="spellStart"/>
      <w:r w:rsidRPr="00621F63">
        <w:rPr>
          <w:rFonts w:ascii="Times New Roman" w:hAnsi="Times New Roman" w:cs="Times New Roman"/>
          <w:sz w:val="24"/>
          <w:szCs w:val="24"/>
        </w:rPr>
        <w:t>ba</w:t>
      </w:r>
      <w:r w:rsidR="00F9098F">
        <w:rPr>
          <w:rFonts w:ascii="Times New Roman" w:hAnsi="Times New Roman" w:cs="Times New Roman"/>
          <w:sz w:val="24"/>
          <w:szCs w:val="24"/>
        </w:rPr>
        <w:t>ck</w:t>
      </w:r>
      <w:r w:rsidRPr="00621F63">
        <w:rPr>
          <w:rFonts w:ascii="Times New Roman" w:hAnsi="Times New Roman" w:cs="Times New Roman"/>
          <w:sz w:val="24"/>
          <w:szCs w:val="24"/>
        </w:rPr>
        <w:t xml:space="preserve"> up</w:t>
      </w:r>
      <w:proofErr w:type="spellEnd"/>
      <w:r w:rsidRPr="00621F63">
        <w:rPr>
          <w:rFonts w:ascii="Times New Roman" w:hAnsi="Times New Roman" w:cs="Times New Roman"/>
          <w:sz w:val="24"/>
          <w:szCs w:val="24"/>
        </w:rPr>
        <w:t xml:space="preserve"> and restore some kind of equilibrium. GOFOs are heavily reinforcing but also indicate organizational complexity as they will lead sub-organizations with either tens of thousands of forces, or equivalent strategic responsibilities. Adding more GOFOs means the organization has evolved a</w:t>
      </w:r>
      <w:r w:rsidR="00F9098F">
        <w:rPr>
          <w:rFonts w:ascii="Times New Roman" w:hAnsi="Times New Roman" w:cs="Times New Roman"/>
          <w:sz w:val="24"/>
          <w:szCs w:val="24"/>
        </w:rPr>
        <w:t xml:space="preserve"> major</w:t>
      </w:r>
      <w:r w:rsidRPr="00621F63">
        <w:rPr>
          <w:rFonts w:ascii="Times New Roman" w:hAnsi="Times New Roman" w:cs="Times New Roman"/>
          <w:sz w:val="24"/>
          <w:szCs w:val="24"/>
        </w:rPr>
        <w:t xml:space="preserve"> new combat </w:t>
      </w:r>
      <w:r w:rsidR="00F9098F">
        <w:rPr>
          <w:rFonts w:ascii="Times New Roman" w:hAnsi="Times New Roman" w:cs="Times New Roman"/>
          <w:sz w:val="24"/>
          <w:szCs w:val="24"/>
        </w:rPr>
        <w:t>unit</w:t>
      </w:r>
      <w:r w:rsidRPr="00621F63">
        <w:rPr>
          <w:rFonts w:ascii="Times New Roman" w:hAnsi="Times New Roman" w:cs="Times New Roman"/>
          <w:sz w:val="24"/>
          <w:szCs w:val="24"/>
        </w:rPr>
        <w:t xml:space="preserve">, or a new strategic responsibility, and political appointees will follow for oversight. The expectation was that the field grade officer cohort </w:t>
      </w:r>
      <w:r w:rsidRPr="00621F63">
        <w:rPr>
          <w:rFonts w:ascii="Times New Roman" w:hAnsi="Times New Roman" w:cs="Times New Roman"/>
          <w:sz w:val="24"/>
          <w:szCs w:val="24"/>
        </w:rPr>
        <w:lastRenderedPageBreak/>
        <w:t xml:space="preserve">would be the most bureaucratizing variable based on experience and </w:t>
      </w:r>
      <w:proofErr w:type="gramStart"/>
      <w:r w:rsidRPr="00621F63">
        <w:rPr>
          <w:rFonts w:ascii="Times New Roman" w:hAnsi="Times New Roman" w:cs="Times New Roman"/>
          <w:sz w:val="24"/>
          <w:szCs w:val="24"/>
        </w:rPr>
        <w:t>the majority of</w:t>
      </w:r>
      <w:proofErr w:type="gramEnd"/>
      <w:r w:rsidRPr="00621F63">
        <w:rPr>
          <w:rFonts w:ascii="Times New Roman" w:hAnsi="Times New Roman" w:cs="Times New Roman"/>
          <w:sz w:val="24"/>
          <w:szCs w:val="24"/>
        </w:rPr>
        <w:t xml:space="preserve"> staff officer positions belonging to either the field grade or civilian employee cohorts. This is likely not borne out in the data due to staff officers being good at staff work. Adding more field grades officers looks to dampen other bureaucratic variables, likely by being efficient. Once more counterintuitively, more managers and staff officers </w:t>
      </w:r>
      <w:proofErr w:type="gramStart"/>
      <w:r w:rsidR="001D6053" w:rsidRPr="00621F63">
        <w:rPr>
          <w:rFonts w:ascii="Times New Roman" w:hAnsi="Times New Roman" w:cs="Times New Roman"/>
          <w:sz w:val="24"/>
          <w:szCs w:val="24"/>
        </w:rPr>
        <w:t>makes</w:t>
      </w:r>
      <w:proofErr w:type="gramEnd"/>
      <w:r w:rsidR="001D6053" w:rsidRPr="00621F63">
        <w:rPr>
          <w:rFonts w:ascii="Times New Roman" w:hAnsi="Times New Roman" w:cs="Times New Roman"/>
          <w:sz w:val="24"/>
          <w:szCs w:val="24"/>
        </w:rPr>
        <w:t xml:space="preserve"> things less bureaucratic</w:t>
      </w:r>
      <w:r w:rsidR="00866560" w:rsidRPr="00621F63">
        <w:rPr>
          <w:rFonts w:ascii="Times New Roman" w:hAnsi="Times New Roman" w:cs="Times New Roman"/>
          <w:sz w:val="24"/>
          <w:szCs w:val="24"/>
        </w:rPr>
        <w:t xml:space="preserve"> as seen by their cohort being the only one to dampen most of the other variables in the long run </w:t>
      </w:r>
      <w:proofErr w:type="gramStart"/>
      <w:r w:rsidR="00866560" w:rsidRPr="00621F63">
        <w:rPr>
          <w:rFonts w:ascii="Times New Roman" w:hAnsi="Times New Roman" w:cs="Times New Roman"/>
          <w:sz w:val="24"/>
          <w:szCs w:val="24"/>
        </w:rPr>
        <w:t>analysis.</w:t>
      </w:r>
      <w:r w:rsidR="001D6053" w:rsidRPr="00621F63">
        <w:rPr>
          <w:rFonts w:ascii="Times New Roman" w:hAnsi="Times New Roman" w:cs="Times New Roman"/>
          <w:sz w:val="24"/>
          <w:szCs w:val="24"/>
        </w:rPr>
        <w:t>.</w:t>
      </w:r>
      <w:proofErr w:type="gramEnd"/>
      <w:r w:rsidR="001D6053" w:rsidRPr="00621F63">
        <w:rPr>
          <w:rFonts w:ascii="Times New Roman" w:hAnsi="Times New Roman" w:cs="Times New Roman"/>
          <w:sz w:val="24"/>
          <w:szCs w:val="24"/>
        </w:rPr>
        <w:t xml:space="preserve"> The cause of bureaucracy, at least within </w:t>
      </w:r>
      <w:r w:rsidR="000411B9">
        <w:rPr>
          <w:rFonts w:ascii="Times New Roman" w:hAnsi="Times New Roman" w:cs="Times New Roman"/>
          <w:sz w:val="24"/>
          <w:szCs w:val="24"/>
        </w:rPr>
        <w:t>DoD</w:t>
      </w:r>
      <w:r w:rsidR="001D6053" w:rsidRPr="00621F63">
        <w:rPr>
          <w:rFonts w:ascii="Times New Roman" w:hAnsi="Times New Roman" w:cs="Times New Roman"/>
          <w:sz w:val="24"/>
          <w:szCs w:val="24"/>
        </w:rPr>
        <w:t>, appears to be additional executive-level decision makers and slowing standard processing times, and the slow processing times are caused in part by the additional executives in the long term. Additionally, both GOFOs and FOIA timelines seem to dampen junior enlisted growth significantly.</w:t>
      </w:r>
    </w:p>
    <w:p w14:paraId="4BC7FDCE" w14:textId="45F1D491" w:rsidR="001D6053" w:rsidRPr="00621F63" w:rsidRDefault="001D605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Short run dynamics do show that initially field grade officers significantly slow down headquarters processing, but speed it up in the long term. It looks like initial build-out of a new organization with new responsibilities and staff officers </w:t>
      </w:r>
      <w:proofErr w:type="gramStart"/>
      <w:r w:rsidRPr="00621F63">
        <w:rPr>
          <w:rFonts w:ascii="Times New Roman" w:hAnsi="Times New Roman" w:cs="Times New Roman"/>
          <w:sz w:val="24"/>
          <w:szCs w:val="24"/>
        </w:rPr>
        <w:t>slows</w:t>
      </w:r>
      <w:proofErr w:type="gramEnd"/>
      <w:r w:rsidRPr="00621F63">
        <w:rPr>
          <w:rFonts w:ascii="Times New Roman" w:hAnsi="Times New Roman" w:cs="Times New Roman"/>
          <w:sz w:val="24"/>
          <w:szCs w:val="24"/>
        </w:rPr>
        <w:t xml:space="preserve"> the process for a few years but eventually course corrects</w:t>
      </w:r>
      <w:r w:rsidR="00486EBC">
        <w:rPr>
          <w:rFonts w:ascii="Times New Roman" w:hAnsi="Times New Roman" w:cs="Times New Roman"/>
          <w:sz w:val="24"/>
          <w:szCs w:val="24"/>
        </w:rPr>
        <w:t xml:space="preserve">. This matches well with the </w:t>
      </w:r>
      <w:proofErr w:type="spellStart"/>
      <w:r w:rsidR="00486EBC">
        <w:rPr>
          <w:rFonts w:ascii="Times New Roman" w:hAnsi="Times New Roman" w:cs="Times New Roman"/>
          <w:sz w:val="24"/>
          <w:szCs w:val="24"/>
        </w:rPr>
        <w:t>demigarchs</w:t>
      </w:r>
      <w:proofErr w:type="spellEnd"/>
      <w:r w:rsidR="00486EBC">
        <w:rPr>
          <w:rFonts w:ascii="Times New Roman" w:hAnsi="Times New Roman" w:cs="Times New Roman"/>
          <w:sz w:val="24"/>
          <w:szCs w:val="24"/>
        </w:rPr>
        <w:t xml:space="preserve"> finding their places and implementing policies and procedures to standardize the staff work.</w:t>
      </w:r>
      <w:r w:rsidRPr="00621F63">
        <w:rPr>
          <w:rFonts w:ascii="Times New Roman" w:hAnsi="Times New Roman" w:cs="Times New Roman"/>
          <w:sz w:val="24"/>
          <w:szCs w:val="24"/>
        </w:rPr>
        <w:t xml:space="preserve"> </w:t>
      </w:r>
      <w:r w:rsidR="00486EBC">
        <w:rPr>
          <w:rFonts w:ascii="Times New Roman" w:hAnsi="Times New Roman" w:cs="Times New Roman"/>
          <w:sz w:val="24"/>
          <w:szCs w:val="24"/>
        </w:rPr>
        <w:t>As a warrant officer t</w:t>
      </w:r>
      <w:r w:rsidRPr="00621F63">
        <w:rPr>
          <w:rFonts w:ascii="Times New Roman" w:hAnsi="Times New Roman" w:cs="Times New Roman"/>
          <w:sz w:val="24"/>
          <w:szCs w:val="24"/>
        </w:rPr>
        <w:t>he author also notes that</w:t>
      </w:r>
      <w:r w:rsidR="00486EBC">
        <w:rPr>
          <w:rFonts w:ascii="Times New Roman" w:hAnsi="Times New Roman" w:cs="Times New Roman"/>
          <w:sz w:val="24"/>
          <w:szCs w:val="24"/>
        </w:rPr>
        <w:t xml:space="preserve"> the</w:t>
      </w:r>
      <w:r w:rsidRPr="00621F63">
        <w:rPr>
          <w:rFonts w:ascii="Times New Roman" w:hAnsi="Times New Roman" w:cs="Times New Roman"/>
          <w:sz w:val="24"/>
          <w:szCs w:val="24"/>
        </w:rPr>
        <w:t xml:space="preserve"> warrant officer</w:t>
      </w:r>
      <w:r w:rsidR="00486EBC">
        <w:rPr>
          <w:rFonts w:ascii="Times New Roman" w:hAnsi="Times New Roman" w:cs="Times New Roman"/>
          <w:sz w:val="24"/>
          <w:szCs w:val="24"/>
        </w:rPr>
        <w:t xml:space="preserve"> cohort</w:t>
      </w:r>
      <w:r w:rsidRPr="00621F63">
        <w:rPr>
          <w:rFonts w:ascii="Times New Roman" w:hAnsi="Times New Roman" w:cs="Times New Roman"/>
          <w:sz w:val="24"/>
          <w:szCs w:val="24"/>
        </w:rPr>
        <w:t xml:space="preserve"> </w:t>
      </w:r>
      <w:proofErr w:type="gramStart"/>
      <w:r w:rsidRPr="00621F63">
        <w:rPr>
          <w:rFonts w:ascii="Times New Roman" w:hAnsi="Times New Roman" w:cs="Times New Roman"/>
          <w:sz w:val="24"/>
          <w:szCs w:val="24"/>
        </w:rPr>
        <w:t>produce</w:t>
      </w:r>
      <w:proofErr w:type="gramEnd"/>
      <w:r w:rsidRPr="00621F63">
        <w:rPr>
          <w:rFonts w:ascii="Times New Roman" w:hAnsi="Times New Roman" w:cs="Times New Roman"/>
          <w:sz w:val="24"/>
          <w:szCs w:val="24"/>
        </w:rPr>
        <w:t xml:space="preserve"> an immediate dampening effect on staff processing times. </w:t>
      </w:r>
      <w:r w:rsidR="00296BFE">
        <w:rPr>
          <w:rFonts w:ascii="Times New Roman" w:hAnsi="Times New Roman" w:cs="Times New Roman"/>
          <w:sz w:val="24"/>
          <w:szCs w:val="24"/>
        </w:rPr>
        <w:t xml:space="preserve">The short run amplification of bureaucracy by field grade officers was visible in both the VAR and the VECM models with the VAR showing similar amplification for the civilian employee cohort. This follows the entrenchment by staff officers and civilians into their </w:t>
      </w:r>
      <w:proofErr w:type="spellStart"/>
      <w:r w:rsidR="00296BFE">
        <w:rPr>
          <w:rFonts w:ascii="Times New Roman" w:hAnsi="Times New Roman" w:cs="Times New Roman"/>
          <w:sz w:val="24"/>
          <w:szCs w:val="24"/>
        </w:rPr>
        <w:t>demigarchian</w:t>
      </w:r>
      <w:proofErr w:type="spellEnd"/>
      <w:r w:rsidR="00296BFE">
        <w:rPr>
          <w:rFonts w:ascii="Times New Roman" w:hAnsi="Times New Roman" w:cs="Times New Roman"/>
          <w:sz w:val="24"/>
          <w:szCs w:val="24"/>
        </w:rPr>
        <w:t xml:space="preserve"> roles. On the long run though, these staff efforts do add efficiency and enable a headquarters to operate effectively. The real driver is the continual adding of executive positions which continues to create new staffs and </w:t>
      </w:r>
      <w:proofErr w:type="spellStart"/>
      <w:r w:rsidR="00296BFE">
        <w:rPr>
          <w:rFonts w:ascii="Times New Roman" w:hAnsi="Times New Roman" w:cs="Times New Roman"/>
          <w:sz w:val="24"/>
          <w:szCs w:val="24"/>
        </w:rPr>
        <w:t>demigarchs</w:t>
      </w:r>
      <w:proofErr w:type="spellEnd"/>
      <w:r w:rsidR="00296BFE">
        <w:rPr>
          <w:rFonts w:ascii="Times New Roman" w:hAnsi="Times New Roman" w:cs="Times New Roman"/>
          <w:sz w:val="24"/>
          <w:szCs w:val="24"/>
        </w:rPr>
        <w:t xml:space="preserve"> that take years to reach equilibrium and efficiency. The overall inflationary pressure for bureaucracy is driven by adding executive </w:t>
      </w:r>
      <w:r w:rsidR="00296BFE">
        <w:rPr>
          <w:rFonts w:ascii="Times New Roman" w:hAnsi="Times New Roman" w:cs="Times New Roman"/>
          <w:sz w:val="24"/>
          <w:szCs w:val="24"/>
        </w:rPr>
        <w:lastRenderedPageBreak/>
        <w:t xml:space="preserve">positions within the GOFO and PAS cohorts. Eventually the system will reach a stable state, but for several years after the new position, there is a surge in policies and a slowing of processing speeds. The cumulative effect of </w:t>
      </w:r>
      <w:proofErr w:type="gramStart"/>
      <w:r w:rsidR="00296BFE">
        <w:rPr>
          <w:rFonts w:ascii="Times New Roman" w:hAnsi="Times New Roman" w:cs="Times New Roman"/>
          <w:sz w:val="24"/>
          <w:szCs w:val="24"/>
        </w:rPr>
        <w:t>all of</w:t>
      </w:r>
      <w:proofErr w:type="gramEnd"/>
      <w:r w:rsidR="00296BFE">
        <w:rPr>
          <w:rFonts w:ascii="Times New Roman" w:hAnsi="Times New Roman" w:cs="Times New Roman"/>
          <w:sz w:val="24"/>
          <w:szCs w:val="24"/>
        </w:rPr>
        <w:t xml:space="preserve"> these positions throughout the DoD is a constant upwards bureaucratic drift.</w:t>
      </w:r>
    </w:p>
    <w:p w14:paraId="5260A485" w14:textId="35E21594" w:rsidR="00FA3A41" w:rsidRPr="00621F63" w:rsidRDefault="00FA3A41">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VECM did not match all long-run trend analysis; however, there was a strong perturbation or even a regime change in 2017 for the force structure of the </w:t>
      </w:r>
      <w:r w:rsidR="000411B9">
        <w:rPr>
          <w:rFonts w:ascii="Times New Roman" w:hAnsi="Times New Roman" w:cs="Times New Roman"/>
          <w:sz w:val="24"/>
          <w:szCs w:val="24"/>
        </w:rPr>
        <w:t>DoD</w:t>
      </w:r>
      <w:r w:rsidR="006D01D0">
        <w:rPr>
          <w:rFonts w:ascii="Times New Roman" w:hAnsi="Times New Roman" w:cs="Times New Roman"/>
          <w:sz w:val="24"/>
          <w:szCs w:val="24"/>
        </w:rPr>
        <w:t xml:space="preserve"> </w:t>
      </w:r>
      <w:r w:rsidR="006D01D0" w:rsidRPr="00DD16F4">
        <w:rPr>
          <w:rFonts w:ascii="Times New Roman" w:hAnsi="Times New Roman" w:cs="Times New Roman"/>
          <w:sz w:val="24"/>
          <w:szCs w:val="24"/>
        </w:rPr>
        <w:t>(Schwartz, 2017)</w:t>
      </w:r>
      <w:r w:rsidRPr="00621F63">
        <w:rPr>
          <w:rFonts w:ascii="Times New Roman" w:hAnsi="Times New Roman" w:cs="Times New Roman"/>
          <w:sz w:val="24"/>
          <w:szCs w:val="24"/>
        </w:rPr>
        <w:t>. The new National Defense Authorization Act</w:t>
      </w:r>
      <w:r w:rsidR="0095314D" w:rsidRPr="00621F63">
        <w:rPr>
          <w:rFonts w:ascii="Times New Roman" w:hAnsi="Times New Roman" w:cs="Times New Roman"/>
          <w:sz w:val="24"/>
          <w:szCs w:val="24"/>
        </w:rPr>
        <w:t xml:space="preserve"> (NDAA)</w:t>
      </w:r>
      <w:r w:rsidRPr="00621F63">
        <w:rPr>
          <w:rFonts w:ascii="Times New Roman" w:hAnsi="Times New Roman" w:cs="Times New Roman"/>
          <w:sz w:val="24"/>
          <w:szCs w:val="24"/>
        </w:rPr>
        <w:t xml:space="preserve"> </w:t>
      </w:r>
      <w:r w:rsidR="008F4DAB" w:rsidRPr="00621F63">
        <w:rPr>
          <w:rFonts w:ascii="Times New Roman" w:hAnsi="Times New Roman" w:cs="Times New Roman"/>
          <w:sz w:val="24"/>
          <w:szCs w:val="24"/>
        </w:rPr>
        <w:t>enacted GOFO reduction, personnel reductions at headquarters, and delayering of various positions to simply the organization hierarchy. It was not a coincidence that this was the 30</w:t>
      </w:r>
      <w:r w:rsidR="008F4DAB" w:rsidRPr="00621F63">
        <w:rPr>
          <w:rFonts w:ascii="Times New Roman" w:hAnsi="Times New Roman" w:cs="Times New Roman"/>
          <w:sz w:val="24"/>
          <w:szCs w:val="24"/>
          <w:vertAlign w:val="superscript"/>
        </w:rPr>
        <w:t>th</w:t>
      </w:r>
      <w:r w:rsidR="008F4DAB" w:rsidRPr="00621F63">
        <w:rPr>
          <w:rFonts w:ascii="Times New Roman" w:hAnsi="Times New Roman" w:cs="Times New Roman"/>
          <w:sz w:val="24"/>
          <w:szCs w:val="24"/>
        </w:rPr>
        <w:t xml:space="preserve"> anniversary of the Goldwater-Nichols Act. In 2017, the relative size of the GOFO cohort and the junior enlisted cohort began trending together instead of inverted. This complicated appropriate modeling, but relative GOFO numbers are recovering faster tha</w:t>
      </w:r>
      <w:r w:rsidR="00DD5DF6">
        <w:rPr>
          <w:rFonts w:ascii="Times New Roman" w:hAnsi="Times New Roman" w:cs="Times New Roman"/>
          <w:sz w:val="24"/>
          <w:szCs w:val="24"/>
        </w:rPr>
        <w:t>n</w:t>
      </w:r>
      <w:r w:rsidR="008F4DAB" w:rsidRPr="00621F63">
        <w:rPr>
          <w:rFonts w:ascii="Times New Roman" w:hAnsi="Times New Roman" w:cs="Times New Roman"/>
          <w:sz w:val="24"/>
          <w:szCs w:val="24"/>
        </w:rPr>
        <w:t xml:space="preserve"> the junior enlisted cohort already. This regime change was noticeable in the data, and the model breakdown is what drove the author to research the causes indicating excellent predictive power of the VECM from 1987 until 2017. </w:t>
      </w:r>
      <w:r w:rsidR="00955335" w:rsidRPr="00621F63">
        <w:rPr>
          <w:rFonts w:ascii="Times New Roman" w:hAnsi="Times New Roman" w:cs="Times New Roman"/>
          <w:sz w:val="24"/>
          <w:szCs w:val="24"/>
        </w:rPr>
        <w:t>Additional analytics that required research was the large drop in GOFOs in 2023. This was cause</w:t>
      </w:r>
      <w:r w:rsidR="00DD5DF6">
        <w:rPr>
          <w:rFonts w:ascii="Times New Roman" w:hAnsi="Times New Roman" w:cs="Times New Roman"/>
          <w:sz w:val="24"/>
          <w:szCs w:val="24"/>
        </w:rPr>
        <w:t>d</w:t>
      </w:r>
      <w:r w:rsidR="00955335" w:rsidRPr="00621F63">
        <w:rPr>
          <w:rFonts w:ascii="Times New Roman" w:hAnsi="Times New Roman" w:cs="Times New Roman"/>
          <w:sz w:val="24"/>
          <w:szCs w:val="24"/>
        </w:rPr>
        <w:t xml:space="preserve"> by Sen Tuberville holding up confirmations for senior </w:t>
      </w:r>
      <w:r w:rsidR="000411B9">
        <w:rPr>
          <w:rFonts w:ascii="Times New Roman" w:hAnsi="Times New Roman" w:cs="Times New Roman"/>
          <w:sz w:val="24"/>
          <w:szCs w:val="24"/>
        </w:rPr>
        <w:t>DoD</w:t>
      </w:r>
      <w:r w:rsidR="00955335" w:rsidRPr="00621F63">
        <w:rPr>
          <w:rFonts w:ascii="Times New Roman" w:hAnsi="Times New Roman" w:cs="Times New Roman"/>
          <w:sz w:val="24"/>
          <w:szCs w:val="24"/>
        </w:rPr>
        <w:t xml:space="preserve"> officers and cascading through the GOFO ranks. If 2023 data were dropped, the numbers for junior enlisted and GOFO cohorts would show they are diverging again already.</w:t>
      </w:r>
    </w:p>
    <w:p w14:paraId="6094769A" w14:textId="77777777" w:rsidR="00061056" w:rsidRPr="00621F63" w:rsidRDefault="00061056">
      <w:pPr>
        <w:rPr>
          <w:rFonts w:ascii="Times New Roman" w:hAnsi="Times New Roman" w:cs="Times New Roman"/>
          <w:sz w:val="24"/>
          <w:szCs w:val="24"/>
        </w:rPr>
      </w:pPr>
    </w:p>
    <w:p w14:paraId="3A96EE8D" w14:textId="77777777" w:rsidR="00061056" w:rsidRPr="00621F63" w:rsidRDefault="00000000" w:rsidP="00B76AD6">
      <w:pPr>
        <w:pStyle w:val="Heading2"/>
      </w:pPr>
      <w:bookmarkStart w:id="24" w:name="_Toc216014839"/>
      <w:r w:rsidRPr="00621F63">
        <w:t>Theoretical Implications</w:t>
      </w:r>
      <w:bookmarkEnd w:id="24"/>
    </w:p>
    <w:p w14:paraId="4B4A73AF" w14:textId="7AB38A9D" w:rsidR="00061056" w:rsidRPr="00621F63" w:rsidRDefault="00AE587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w:t>
      </w:r>
      <w:proofErr w:type="spellStart"/>
      <w:r w:rsidRPr="00621F63">
        <w:rPr>
          <w:rFonts w:ascii="Times New Roman" w:hAnsi="Times New Roman" w:cs="Times New Roman"/>
          <w:sz w:val="24"/>
          <w:szCs w:val="24"/>
        </w:rPr>
        <w:t>demigarchs</w:t>
      </w:r>
      <w:proofErr w:type="spellEnd"/>
      <w:r w:rsidRPr="00621F63">
        <w:rPr>
          <w:rFonts w:ascii="Times New Roman" w:hAnsi="Times New Roman" w:cs="Times New Roman"/>
          <w:sz w:val="24"/>
          <w:szCs w:val="24"/>
        </w:rPr>
        <w:t xml:space="preserve"> undoubtedly exist in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they are not the </w:t>
      </w:r>
      <w:r w:rsidR="00DD5DF6">
        <w:rPr>
          <w:rFonts w:ascii="Times New Roman" w:hAnsi="Times New Roman" w:cs="Times New Roman"/>
          <w:sz w:val="24"/>
          <w:szCs w:val="24"/>
        </w:rPr>
        <w:t>first movers for additional bureaucracy and work diligently to reduce it</w:t>
      </w:r>
      <w:r w:rsidRPr="00621F63">
        <w:rPr>
          <w:rFonts w:ascii="Times New Roman" w:hAnsi="Times New Roman" w:cs="Times New Roman"/>
          <w:sz w:val="24"/>
          <w:szCs w:val="24"/>
        </w:rPr>
        <w:t>.</w:t>
      </w:r>
      <w:r w:rsidR="00DD5DF6">
        <w:rPr>
          <w:rFonts w:ascii="Times New Roman" w:hAnsi="Times New Roman" w:cs="Times New Roman"/>
          <w:sz w:val="24"/>
          <w:szCs w:val="24"/>
        </w:rPr>
        <w:t xml:space="preserve"> These individuals initially add bureaucratic rules </w:t>
      </w:r>
      <w:r w:rsidR="00DD5DF6">
        <w:rPr>
          <w:rFonts w:ascii="Times New Roman" w:hAnsi="Times New Roman" w:cs="Times New Roman"/>
          <w:sz w:val="24"/>
          <w:szCs w:val="24"/>
        </w:rPr>
        <w:lastRenderedPageBreak/>
        <w:t xml:space="preserve">and processes to speed up staff processing. The field grade staff officers and the civilian employees who work </w:t>
      </w:r>
      <w:proofErr w:type="gramStart"/>
      <w:r w:rsidR="00DD5DF6">
        <w:rPr>
          <w:rFonts w:ascii="Times New Roman" w:hAnsi="Times New Roman" w:cs="Times New Roman"/>
          <w:sz w:val="24"/>
          <w:szCs w:val="24"/>
        </w:rPr>
        <w:t>in</w:t>
      </w:r>
      <w:proofErr w:type="gramEnd"/>
      <w:r w:rsidR="00DD5DF6">
        <w:rPr>
          <w:rFonts w:ascii="Times New Roman" w:hAnsi="Times New Roman" w:cs="Times New Roman"/>
          <w:sz w:val="24"/>
          <w:szCs w:val="24"/>
        </w:rPr>
        <w:t xml:space="preserve"> these staff are responding to </w:t>
      </w:r>
      <w:r w:rsidR="005841DC">
        <w:rPr>
          <w:rFonts w:ascii="Times New Roman" w:hAnsi="Times New Roman" w:cs="Times New Roman"/>
          <w:sz w:val="24"/>
          <w:szCs w:val="24"/>
        </w:rPr>
        <w:t>the new executive billets.</w:t>
      </w:r>
      <w:r w:rsidRPr="00621F63">
        <w:rPr>
          <w:rFonts w:ascii="Times New Roman" w:hAnsi="Times New Roman" w:cs="Times New Roman"/>
          <w:sz w:val="24"/>
          <w:szCs w:val="24"/>
        </w:rPr>
        <w:t xml:space="preserve"> The </w:t>
      </w:r>
      <w:r w:rsidR="008F4DAB" w:rsidRPr="00621F63">
        <w:rPr>
          <w:rFonts w:ascii="Times New Roman" w:hAnsi="Times New Roman" w:cs="Times New Roman"/>
          <w:sz w:val="24"/>
          <w:szCs w:val="24"/>
        </w:rPr>
        <w:t xml:space="preserve">safest </w:t>
      </w:r>
      <w:r w:rsidR="005841DC">
        <w:rPr>
          <w:rFonts w:ascii="Times New Roman" w:hAnsi="Times New Roman" w:cs="Times New Roman"/>
          <w:sz w:val="24"/>
          <w:szCs w:val="24"/>
        </w:rPr>
        <w:t xml:space="preserve">and longest running new executive </w:t>
      </w:r>
      <w:r w:rsidR="008F4DAB" w:rsidRPr="00621F63">
        <w:rPr>
          <w:rFonts w:ascii="Times New Roman" w:hAnsi="Times New Roman" w:cs="Times New Roman"/>
          <w:sz w:val="24"/>
          <w:szCs w:val="24"/>
        </w:rPr>
        <w:t xml:space="preserve">positions are declared in law and presidentially appointed. Their permanence as positions outweighs the personalities thereof. With the longstanding path dependence of the staff, practices, and procedures of these positions, the outflow of bureaucracy through the </w:t>
      </w:r>
      <w:r w:rsidR="000411B9">
        <w:rPr>
          <w:rFonts w:ascii="Times New Roman" w:hAnsi="Times New Roman" w:cs="Times New Roman"/>
          <w:sz w:val="24"/>
          <w:szCs w:val="24"/>
        </w:rPr>
        <w:t>DoD</w:t>
      </w:r>
      <w:r w:rsidR="008F4DAB" w:rsidRPr="00621F63">
        <w:rPr>
          <w:rFonts w:ascii="Times New Roman" w:hAnsi="Times New Roman" w:cs="Times New Roman"/>
          <w:sz w:val="24"/>
          <w:szCs w:val="24"/>
        </w:rPr>
        <w:t xml:space="preserve"> likely begins here. While there are many reinforcing mechanisms and GOFOs drive a lot of it, </w:t>
      </w:r>
      <w:r w:rsidR="0095314D" w:rsidRPr="00621F63">
        <w:rPr>
          <w:rFonts w:ascii="Times New Roman" w:hAnsi="Times New Roman" w:cs="Times New Roman"/>
          <w:sz w:val="24"/>
          <w:szCs w:val="24"/>
        </w:rPr>
        <w:t xml:space="preserve">their numbers are much more dynamic and more easily influenced by higher authorities within the political realms. Policies seem to be </w:t>
      </w:r>
      <w:proofErr w:type="spellStart"/>
      <w:r w:rsidR="0095314D" w:rsidRPr="00621F63">
        <w:rPr>
          <w:rFonts w:ascii="Times New Roman" w:hAnsi="Times New Roman" w:cs="Times New Roman"/>
          <w:sz w:val="24"/>
          <w:szCs w:val="24"/>
        </w:rPr>
        <w:t>endstates</w:t>
      </w:r>
      <w:proofErr w:type="spellEnd"/>
      <w:r w:rsidR="0095314D" w:rsidRPr="00621F63">
        <w:rPr>
          <w:rFonts w:ascii="Times New Roman" w:hAnsi="Times New Roman" w:cs="Times New Roman"/>
          <w:sz w:val="24"/>
          <w:szCs w:val="24"/>
        </w:rPr>
        <w:t xml:space="preserve"> of this system of variables. While influence</w:t>
      </w:r>
      <w:r w:rsidR="005841DC">
        <w:rPr>
          <w:rFonts w:ascii="Times New Roman" w:hAnsi="Times New Roman" w:cs="Times New Roman"/>
          <w:sz w:val="24"/>
          <w:szCs w:val="24"/>
        </w:rPr>
        <w:t>d</w:t>
      </w:r>
      <w:r w:rsidR="0095314D" w:rsidRPr="00621F63">
        <w:rPr>
          <w:rFonts w:ascii="Times New Roman" w:hAnsi="Times New Roman" w:cs="Times New Roman"/>
          <w:sz w:val="24"/>
          <w:szCs w:val="24"/>
        </w:rPr>
        <w:t xml:space="preserve"> by many other variables, policy seems to have no </w:t>
      </w:r>
      <w:proofErr w:type="gramStart"/>
      <w:r w:rsidR="0095314D" w:rsidRPr="00621F63">
        <w:rPr>
          <w:rFonts w:ascii="Times New Roman" w:hAnsi="Times New Roman" w:cs="Times New Roman"/>
          <w:sz w:val="24"/>
          <w:szCs w:val="24"/>
        </w:rPr>
        <w:t>long term</w:t>
      </w:r>
      <w:proofErr w:type="gramEnd"/>
      <w:r w:rsidR="0095314D" w:rsidRPr="00621F63">
        <w:rPr>
          <w:rFonts w:ascii="Times New Roman" w:hAnsi="Times New Roman" w:cs="Times New Roman"/>
          <w:sz w:val="24"/>
          <w:szCs w:val="24"/>
        </w:rPr>
        <w:t xml:space="preserve"> influence on any other variables. It must be internalized and normalized with no significant disruptions to day-to-day operations. After the Goldwater-Nichols act, bureaucratic measures immediately started trending</w:t>
      </w:r>
      <w:r w:rsidR="005841DC">
        <w:rPr>
          <w:rFonts w:ascii="Times New Roman" w:hAnsi="Times New Roman" w:cs="Times New Roman"/>
          <w:sz w:val="24"/>
          <w:szCs w:val="24"/>
        </w:rPr>
        <w:t xml:space="preserve"> upwards</w:t>
      </w:r>
      <w:r w:rsidR="0095314D" w:rsidRPr="00621F63">
        <w:rPr>
          <w:rFonts w:ascii="Times New Roman" w:hAnsi="Times New Roman" w:cs="Times New Roman"/>
          <w:sz w:val="24"/>
          <w:szCs w:val="24"/>
        </w:rPr>
        <w:t>,</w:t>
      </w:r>
      <w:r w:rsidR="005841DC">
        <w:rPr>
          <w:rFonts w:ascii="Times New Roman" w:hAnsi="Times New Roman" w:cs="Times New Roman"/>
          <w:sz w:val="24"/>
          <w:szCs w:val="24"/>
        </w:rPr>
        <w:t xml:space="preserve"> and</w:t>
      </w:r>
      <w:r w:rsidR="0095314D" w:rsidRPr="00621F63">
        <w:rPr>
          <w:rFonts w:ascii="Times New Roman" w:hAnsi="Times New Roman" w:cs="Times New Roman"/>
          <w:sz w:val="24"/>
          <w:szCs w:val="24"/>
        </w:rPr>
        <w:t xml:space="preserve"> the 2017 NDAA will likely also prove insufficient as it only affected staff personnel</w:t>
      </w:r>
      <w:r w:rsidR="005841DC">
        <w:rPr>
          <w:rFonts w:ascii="Times New Roman" w:hAnsi="Times New Roman" w:cs="Times New Roman"/>
          <w:sz w:val="24"/>
          <w:szCs w:val="24"/>
        </w:rPr>
        <w:t xml:space="preserve"> who actually reduce some of the bureaucratic load,</w:t>
      </w:r>
      <w:r w:rsidR="0095314D" w:rsidRPr="00621F63">
        <w:rPr>
          <w:rFonts w:ascii="Times New Roman" w:hAnsi="Times New Roman" w:cs="Times New Roman"/>
          <w:sz w:val="24"/>
          <w:szCs w:val="24"/>
        </w:rPr>
        <w:t xml:space="preserve"> and a few GOFOs while actual PAS billets were increased in both 2020 and 2024. </w:t>
      </w:r>
    </w:p>
    <w:p w14:paraId="0244DFF6" w14:textId="3DC02B87" w:rsidR="00955335" w:rsidRPr="00621F63" w:rsidRDefault="00955335">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will continue the dynamic oscillations of building and destroying GOFO positions and </w:t>
      </w:r>
      <w:proofErr w:type="gramStart"/>
      <w:r w:rsidRPr="00621F63">
        <w:rPr>
          <w:rFonts w:ascii="Times New Roman" w:hAnsi="Times New Roman" w:cs="Times New Roman"/>
          <w:sz w:val="24"/>
          <w:szCs w:val="24"/>
        </w:rPr>
        <w:t>staff</w:t>
      </w:r>
      <w:r w:rsidR="00F92965">
        <w:rPr>
          <w:rFonts w:ascii="Times New Roman" w:hAnsi="Times New Roman" w:cs="Times New Roman"/>
          <w:sz w:val="24"/>
          <w:szCs w:val="24"/>
        </w:rPr>
        <w:t>s</w:t>
      </w:r>
      <w:proofErr w:type="gramEnd"/>
      <w:r w:rsidRPr="00621F63">
        <w:rPr>
          <w:rFonts w:ascii="Times New Roman" w:hAnsi="Times New Roman" w:cs="Times New Roman"/>
          <w:sz w:val="24"/>
          <w:szCs w:val="24"/>
        </w:rPr>
        <w:t xml:space="preserve"> indefinitely until the proliferation of the PAS positions is addressed. This </w:t>
      </w:r>
      <w:r w:rsidR="009B348F" w:rsidRPr="00621F63">
        <w:rPr>
          <w:rFonts w:ascii="Times New Roman" w:hAnsi="Times New Roman" w:cs="Times New Roman"/>
          <w:sz w:val="24"/>
          <w:szCs w:val="24"/>
        </w:rPr>
        <w:t xml:space="preserve">bureaucratic inflationary pressure continues to drive multiplying policies, slower headquarters processing, more GOFOs, and </w:t>
      </w:r>
      <w:proofErr w:type="gramStart"/>
      <w:r w:rsidR="009B348F" w:rsidRPr="00621F63">
        <w:rPr>
          <w:rFonts w:ascii="Times New Roman" w:hAnsi="Times New Roman" w:cs="Times New Roman"/>
          <w:sz w:val="24"/>
          <w:szCs w:val="24"/>
        </w:rPr>
        <w:t>overall</w:t>
      </w:r>
      <w:proofErr w:type="gramEnd"/>
      <w:r w:rsidR="009B348F" w:rsidRPr="00621F63">
        <w:rPr>
          <w:rFonts w:ascii="Times New Roman" w:hAnsi="Times New Roman" w:cs="Times New Roman"/>
          <w:sz w:val="24"/>
          <w:szCs w:val="24"/>
        </w:rPr>
        <w:t xml:space="preserve"> more bureaucracy.</w:t>
      </w:r>
    </w:p>
    <w:p w14:paraId="27509C9D" w14:textId="77777777" w:rsidR="00061056" w:rsidRPr="00621F63" w:rsidRDefault="00061056">
      <w:pPr>
        <w:rPr>
          <w:rFonts w:ascii="Times New Roman" w:hAnsi="Times New Roman" w:cs="Times New Roman"/>
          <w:sz w:val="24"/>
          <w:szCs w:val="24"/>
        </w:rPr>
      </w:pPr>
    </w:p>
    <w:p w14:paraId="5A94E803" w14:textId="77777777" w:rsidR="00061056" w:rsidRPr="00621F63" w:rsidRDefault="00000000" w:rsidP="00B76AD6">
      <w:pPr>
        <w:pStyle w:val="Heading2"/>
      </w:pPr>
      <w:bookmarkStart w:id="25" w:name="_Toc216014840"/>
      <w:r w:rsidRPr="00621F63">
        <w:t>Limitations</w:t>
      </w:r>
      <w:bookmarkEnd w:id="25"/>
    </w:p>
    <w:p w14:paraId="1D9595AE" w14:textId="2036AF31" w:rsidR="004A06A7"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There are several limitations on this study. The most significant limitation is the necessity of </w:t>
      </w:r>
      <w:r w:rsidR="007E2916" w:rsidRPr="00621F63">
        <w:rPr>
          <w:rFonts w:ascii="Times New Roman" w:hAnsi="Times New Roman" w:cs="Times New Roman"/>
          <w:sz w:val="24"/>
          <w:szCs w:val="24"/>
        </w:rPr>
        <w:t xml:space="preserve">limited </w:t>
      </w:r>
      <w:r w:rsidRPr="00621F63">
        <w:rPr>
          <w:rFonts w:ascii="Times New Roman" w:hAnsi="Times New Roman" w:cs="Times New Roman"/>
          <w:sz w:val="24"/>
          <w:szCs w:val="24"/>
        </w:rPr>
        <w:t xml:space="preserve">data availability.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must limit public access to much of its data to avoid exposing </w:t>
      </w:r>
      <w:r w:rsidRPr="00621F63">
        <w:rPr>
          <w:rFonts w:ascii="Times New Roman" w:hAnsi="Times New Roman" w:cs="Times New Roman"/>
          <w:sz w:val="24"/>
          <w:szCs w:val="24"/>
        </w:rPr>
        <w:lastRenderedPageBreak/>
        <w:t>vulnerabilities or critical capabilities to adversaries. This means much of the desired variables had to be substituted with structural proxies where data was available</w:t>
      </w:r>
      <w:r w:rsidR="007E2916" w:rsidRPr="00621F63">
        <w:rPr>
          <w:rFonts w:ascii="Times New Roman" w:hAnsi="Times New Roman" w:cs="Times New Roman"/>
          <w:sz w:val="24"/>
          <w:szCs w:val="24"/>
        </w:rPr>
        <w:t xml:space="preserve"> as seen with FOIA response times as a proxy for </w:t>
      </w:r>
      <w:r w:rsidR="00CD5AC2" w:rsidRPr="00621F63">
        <w:rPr>
          <w:rFonts w:ascii="Times New Roman" w:hAnsi="Times New Roman" w:cs="Times New Roman"/>
          <w:sz w:val="24"/>
          <w:szCs w:val="24"/>
        </w:rPr>
        <w:t>headquarters decision timelines, and PAS billets as a proxy for organizational complexity.</w:t>
      </w:r>
      <w:r w:rsidRPr="00621F63">
        <w:rPr>
          <w:rFonts w:ascii="Times New Roman" w:hAnsi="Times New Roman" w:cs="Times New Roman"/>
          <w:sz w:val="24"/>
          <w:szCs w:val="24"/>
        </w:rPr>
        <w:t xml:space="preserve"> </w:t>
      </w:r>
      <w:r w:rsidR="004A06A7" w:rsidRPr="00621F63">
        <w:rPr>
          <w:rFonts w:ascii="Times New Roman" w:hAnsi="Times New Roman" w:cs="Times New Roman"/>
          <w:sz w:val="24"/>
          <w:szCs w:val="24"/>
        </w:rPr>
        <w:t xml:space="preserve">Additionally, </w:t>
      </w:r>
      <w:r w:rsidR="000411B9">
        <w:rPr>
          <w:rFonts w:ascii="Times New Roman" w:hAnsi="Times New Roman" w:cs="Times New Roman"/>
          <w:sz w:val="24"/>
          <w:szCs w:val="24"/>
        </w:rPr>
        <w:t>DoD</w:t>
      </w:r>
      <w:r w:rsidR="004A06A7" w:rsidRPr="00621F63">
        <w:rPr>
          <w:rFonts w:ascii="Times New Roman" w:hAnsi="Times New Roman" w:cs="Times New Roman"/>
          <w:sz w:val="24"/>
          <w:szCs w:val="24"/>
        </w:rPr>
        <w:t xml:space="preserve"> has reason to intentionally obfuscate a subset of employees</w:t>
      </w:r>
      <w:r w:rsidR="00CD5AC2" w:rsidRPr="00621F63">
        <w:rPr>
          <w:rFonts w:ascii="Times New Roman" w:hAnsi="Times New Roman" w:cs="Times New Roman"/>
          <w:sz w:val="24"/>
          <w:szCs w:val="24"/>
        </w:rPr>
        <w:t xml:space="preserve"> and organizations</w:t>
      </w:r>
      <w:r w:rsidR="004A06A7" w:rsidRPr="00621F63">
        <w:rPr>
          <w:rFonts w:ascii="Times New Roman" w:hAnsi="Times New Roman" w:cs="Times New Roman"/>
          <w:sz w:val="24"/>
          <w:szCs w:val="24"/>
        </w:rPr>
        <w:t xml:space="preserve"> involved in sensitive operations from overall public knowledge and accounting. While this number is likely a small representation and probably normally distributed across the various ranks, there is no way to confirm. </w:t>
      </w:r>
    </w:p>
    <w:p w14:paraId="0E9BFED8" w14:textId="2A2BCD0A" w:rsidR="00061056" w:rsidRPr="00621F63" w:rsidRDefault="00D644E9">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Another limitation is the short timeframe</w:t>
      </w:r>
      <w:r w:rsidR="00FA7203" w:rsidRPr="00621F63">
        <w:rPr>
          <w:rFonts w:ascii="Times New Roman" w:hAnsi="Times New Roman" w:cs="Times New Roman"/>
          <w:sz w:val="24"/>
          <w:szCs w:val="24"/>
        </w:rPr>
        <w:t xml:space="preserve"> and limited data</w:t>
      </w:r>
      <w:r w:rsidRPr="00621F63">
        <w:rPr>
          <w:rFonts w:ascii="Times New Roman" w:hAnsi="Times New Roman" w:cs="Times New Roman"/>
          <w:sz w:val="24"/>
          <w:szCs w:val="24"/>
        </w:rPr>
        <w:t>, with only 38 observances, there is significant concern about overfitting the VAR and VECM models</w:t>
      </w:r>
      <w:r w:rsidR="00271F9C">
        <w:rPr>
          <w:rFonts w:ascii="Times New Roman" w:hAnsi="Times New Roman" w:cs="Times New Roman"/>
          <w:sz w:val="24"/>
          <w:szCs w:val="24"/>
        </w:rPr>
        <w:t>.</w:t>
      </w:r>
      <w:r w:rsidRPr="00621F63">
        <w:rPr>
          <w:rFonts w:ascii="Times New Roman" w:hAnsi="Times New Roman" w:cs="Times New Roman"/>
          <w:sz w:val="24"/>
          <w:szCs w:val="24"/>
        </w:rPr>
        <w:t xml:space="preserve"> Other limitations were built in with overrepresentation of rank structures</w:t>
      </w:r>
      <w:r w:rsidR="006D1E89" w:rsidRPr="00621F63">
        <w:rPr>
          <w:rFonts w:ascii="Times New Roman" w:hAnsi="Times New Roman" w:cs="Times New Roman"/>
          <w:sz w:val="24"/>
          <w:szCs w:val="24"/>
        </w:rPr>
        <w:t xml:space="preserve"> and</w:t>
      </w:r>
      <w:r w:rsidRPr="00621F63">
        <w:rPr>
          <w:rFonts w:ascii="Times New Roman" w:hAnsi="Times New Roman" w:cs="Times New Roman"/>
          <w:sz w:val="24"/>
          <w:szCs w:val="24"/>
        </w:rPr>
        <w:t xml:space="preserve"> not putting civilian employees into junior/senior/executive cohorts</w:t>
      </w:r>
      <w:r w:rsidR="006D1E89" w:rsidRPr="00621F63">
        <w:rPr>
          <w:rFonts w:ascii="Times New Roman" w:hAnsi="Times New Roman" w:cs="Times New Roman"/>
          <w:sz w:val="24"/>
          <w:szCs w:val="24"/>
        </w:rPr>
        <w:t xml:space="preserve">. The variability of the political landscape that controls the </w:t>
      </w:r>
      <w:r w:rsidR="000411B9">
        <w:rPr>
          <w:rFonts w:ascii="Times New Roman" w:hAnsi="Times New Roman" w:cs="Times New Roman"/>
          <w:sz w:val="24"/>
          <w:szCs w:val="24"/>
        </w:rPr>
        <w:t>DoD</w:t>
      </w:r>
      <w:r w:rsidR="006D1E89" w:rsidRPr="00621F63">
        <w:rPr>
          <w:rFonts w:ascii="Times New Roman" w:hAnsi="Times New Roman" w:cs="Times New Roman"/>
          <w:sz w:val="24"/>
          <w:szCs w:val="24"/>
        </w:rPr>
        <w:t xml:space="preserve"> inserts significant year-to-year dynamism into the system which causes predictive difficulty. This was indicated previously where the cointegration structure of the data breaks down after 2017 due to a bureaucratic regime change and the number of GOFOs was significantly altered in 2023 by a single senator. These small impacts at the executive level are amplified and magnified downward through the layers of bureaucracy causing significant disruption.</w:t>
      </w:r>
    </w:p>
    <w:p w14:paraId="118C54A7" w14:textId="72FB23A6" w:rsidR="00FA7203" w:rsidRPr="00621F63" w:rsidRDefault="00FA7203">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Finally, due to the tight cointegration of a unified organization that trends together, the causal implications are difficult to discern from simple correlations. The author’s 21 years of experience with GOFOs and their staffs can interpret the findings as causal based on what can amount to anecdotal observations; however, the path dependencies of staffs and their respective executives or GOFOs tend to replicate simple trends across all sub-departments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While many of the earlier individual trends </w:t>
      </w:r>
      <w:r w:rsidR="00A24C3C" w:rsidRPr="00621F63">
        <w:rPr>
          <w:rFonts w:ascii="Times New Roman" w:hAnsi="Times New Roman" w:cs="Times New Roman"/>
          <w:sz w:val="24"/>
          <w:szCs w:val="24"/>
        </w:rPr>
        <w:t>show</w:t>
      </w:r>
      <w:r w:rsidRPr="00621F63">
        <w:rPr>
          <w:rFonts w:ascii="Times New Roman" w:hAnsi="Times New Roman" w:cs="Times New Roman"/>
          <w:sz w:val="24"/>
          <w:szCs w:val="24"/>
        </w:rPr>
        <w:t xml:space="preserve"> expanding bureaucracy, the initial causal variable is difficult to identify even with this level of modeling as several variables are set by </w:t>
      </w:r>
      <w:r w:rsidRPr="00621F63">
        <w:rPr>
          <w:rFonts w:ascii="Times New Roman" w:hAnsi="Times New Roman" w:cs="Times New Roman"/>
          <w:sz w:val="24"/>
          <w:szCs w:val="24"/>
        </w:rPr>
        <w:lastRenderedPageBreak/>
        <w:t>exogenous legislators</w:t>
      </w:r>
      <w:r w:rsidR="006C2ECE" w:rsidRPr="00621F63">
        <w:rPr>
          <w:rFonts w:ascii="Times New Roman" w:hAnsi="Times New Roman" w:cs="Times New Roman"/>
          <w:sz w:val="24"/>
          <w:szCs w:val="24"/>
        </w:rPr>
        <w:t xml:space="preserve"> and closely track each other with little to indicate which moves first</w:t>
      </w:r>
      <w:r w:rsidRPr="00621F63">
        <w:rPr>
          <w:rFonts w:ascii="Times New Roman" w:hAnsi="Times New Roman" w:cs="Times New Roman"/>
          <w:sz w:val="24"/>
          <w:szCs w:val="24"/>
        </w:rPr>
        <w:t xml:space="preserve">. </w:t>
      </w:r>
      <w:r w:rsidR="00654668" w:rsidRPr="00621F63">
        <w:rPr>
          <w:rFonts w:ascii="Times New Roman" w:hAnsi="Times New Roman" w:cs="Times New Roman"/>
          <w:sz w:val="24"/>
          <w:szCs w:val="24"/>
        </w:rPr>
        <w:t xml:space="preserve">The modeling of this network showed that policy counts clearly move first, but there are limitations based on the normalization from a log transformation and not performing a z-score normalization since the policy count was not normally distributed. </w:t>
      </w:r>
    </w:p>
    <w:p w14:paraId="4F983647"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1D6710B2" w14:textId="77777777" w:rsidR="00061056" w:rsidRPr="00621F63" w:rsidRDefault="00000000" w:rsidP="00B76AD6">
      <w:pPr>
        <w:pStyle w:val="Heading1"/>
      </w:pPr>
      <w:bookmarkStart w:id="26" w:name="_Toc216014841"/>
      <w:r w:rsidRPr="00621F63">
        <w:lastRenderedPageBreak/>
        <w:t>Chapter 7: Conclusions and Recommendations</w:t>
      </w:r>
      <w:bookmarkEnd w:id="26"/>
    </w:p>
    <w:p w14:paraId="15F83A68" w14:textId="77777777" w:rsidR="00061056" w:rsidRPr="00621F63" w:rsidRDefault="00061056">
      <w:pPr>
        <w:rPr>
          <w:rFonts w:ascii="Times New Roman" w:hAnsi="Times New Roman" w:cs="Times New Roman"/>
          <w:sz w:val="24"/>
          <w:szCs w:val="24"/>
        </w:rPr>
      </w:pPr>
    </w:p>
    <w:p w14:paraId="6EE57508" w14:textId="3F7169BA" w:rsidR="00061056" w:rsidRPr="00621F63" w:rsidRDefault="00E9793F">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Weber and Michels were </w:t>
      </w:r>
      <w:r w:rsidR="00F92965" w:rsidRPr="00621F63">
        <w:rPr>
          <w:rFonts w:ascii="Times New Roman" w:hAnsi="Times New Roman" w:cs="Times New Roman"/>
          <w:sz w:val="24"/>
          <w:szCs w:val="24"/>
        </w:rPr>
        <w:t>right,</w:t>
      </w:r>
      <w:r w:rsidRPr="00621F63">
        <w:rPr>
          <w:rFonts w:ascii="Times New Roman" w:hAnsi="Times New Roman" w:cs="Times New Roman"/>
          <w:sz w:val="24"/>
          <w:szCs w:val="24"/>
        </w:rPr>
        <w:t xml:space="preserve"> bureaucracy </w:t>
      </w:r>
      <w:proofErr w:type="gramStart"/>
      <w:r w:rsidRPr="00621F63">
        <w:rPr>
          <w:rFonts w:ascii="Times New Roman" w:hAnsi="Times New Roman" w:cs="Times New Roman"/>
          <w:sz w:val="24"/>
          <w:szCs w:val="24"/>
        </w:rPr>
        <w:t>is</w:t>
      </w:r>
      <w:proofErr w:type="gramEnd"/>
      <w:r w:rsidRPr="00621F63">
        <w:rPr>
          <w:rFonts w:ascii="Times New Roman" w:hAnsi="Times New Roman" w:cs="Times New Roman"/>
          <w:sz w:val="24"/>
          <w:szCs w:val="24"/>
        </w:rPr>
        <w:t xml:space="preserve"> inevitable and it will always grow. </w:t>
      </w:r>
      <w:r w:rsidR="00F92965">
        <w:rPr>
          <w:rFonts w:ascii="Times New Roman" w:hAnsi="Times New Roman" w:cs="Times New Roman"/>
          <w:sz w:val="24"/>
          <w:szCs w:val="24"/>
        </w:rPr>
        <w:t>This expansion</w:t>
      </w:r>
      <w:r w:rsidRPr="00621F63">
        <w:rPr>
          <w:rFonts w:ascii="Times New Roman" w:hAnsi="Times New Roman" w:cs="Times New Roman"/>
          <w:sz w:val="24"/>
          <w:szCs w:val="24"/>
        </w:rPr>
        <w:t xml:space="preserve"> </w:t>
      </w:r>
      <w:r w:rsidR="00F92965">
        <w:rPr>
          <w:rFonts w:ascii="Times New Roman" w:hAnsi="Times New Roman" w:cs="Times New Roman"/>
          <w:sz w:val="24"/>
          <w:szCs w:val="24"/>
        </w:rPr>
        <w:t>responds to stimuli and self-</w:t>
      </w:r>
      <w:proofErr w:type="gramStart"/>
      <w:r w:rsidR="00F92965">
        <w:rPr>
          <w:rFonts w:ascii="Times New Roman" w:hAnsi="Times New Roman" w:cs="Times New Roman"/>
          <w:sz w:val="24"/>
          <w:szCs w:val="24"/>
        </w:rPr>
        <w:t>organizes to</w:t>
      </w:r>
      <w:proofErr w:type="gramEnd"/>
      <w:r w:rsidR="00F92965">
        <w:rPr>
          <w:rFonts w:ascii="Times New Roman" w:hAnsi="Times New Roman" w:cs="Times New Roman"/>
          <w:sz w:val="24"/>
          <w:szCs w:val="24"/>
        </w:rPr>
        <w:t xml:space="preserve"> support its own bulk</w:t>
      </w:r>
      <w:r w:rsidRPr="00621F63">
        <w:rPr>
          <w:rFonts w:ascii="Times New Roman" w:hAnsi="Times New Roman" w:cs="Times New Roman"/>
          <w:sz w:val="24"/>
          <w:szCs w:val="24"/>
        </w:rPr>
        <w:t xml:space="preserve"> like a tree. The overall height and canopy spread only grow from the tips of the </w:t>
      </w:r>
      <w:proofErr w:type="gramStart"/>
      <w:r w:rsidRPr="00621F63">
        <w:rPr>
          <w:rFonts w:ascii="Times New Roman" w:hAnsi="Times New Roman" w:cs="Times New Roman"/>
          <w:sz w:val="24"/>
          <w:szCs w:val="24"/>
        </w:rPr>
        <w:t>branches,</w:t>
      </w:r>
      <w:proofErr w:type="gramEnd"/>
      <w:r w:rsidRPr="00621F63">
        <w:rPr>
          <w:rFonts w:ascii="Times New Roman" w:hAnsi="Times New Roman" w:cs="Times New Roman"/>
          <w:sz w:val="24"/>
          <w:szCs w:val="24"/>
        </w:rPr>
        <w:t xml:space="preserve"> these are the additional executives. The widening structure of the trunk must adjust to provide a better foundation and supply more nutrients to these new tips. Bureaucratic growth is in the DNA of organizational </w:t>
      </w:r>
      <w:r w:rsidR="00F92965" w:rsidRPr="00621F63">
        <w:rPr>
          <w:rFonts w:ascii="Times New Roman" w:hAnsi="Times New Roman" w:cs="Times New Roman"/>
          <w:sz w:val="24"/>
          <w:szCs w:val="24"/>
        </w:rPr>
        <w:t>theory but</w:t>
      </w:r>
      <w:r w:rsidRPr="00621F63">
        <w:rPr>
          <w:rFonts w:ascii="Times New Roman" w:hAnsi="Times New Roman" w:cs="Times New Roman"/>
          <w:sz w:val="24"/>
          <w:szCs w:val="24"/>
        </w:rPr>
        <w:t xml:space="preserve"> is strongly influenced by exogenous fact</w:t>
      </w:r>
      <w:r w:rsidR="00870475" w:rsidRPr="00621F63">
        <w:rPr>
          <w:rFonts w:ascii="Times New Roman" w:hAnsi="Times New Roman" w:cs="Times New Roman"/>
          <w:sz w:val="24"/>
          <w:szCs w:val="24"/>
        </w:rPr>
        <w:t>ors</w:t>
      </w:r>
      <w:r w:rsidR="00654668" w:rsidRPr="00621F63">
        <w:rPr>
          <w:rFonts w:ascii="Times New Roman" w:hAnsi="Times New Roman" w:cs="Times New Roman"/>
          <w:sz w:val="24"/>
          <w:szCs w:val="24"/>
        </w:rPr>
        <w:t xml:space="preserve"> and only occurs at the edges of the organization.</w:t>
      </w:r>
    </w:p>
    <w:p w14:paraId="73C79828" w14:textId="77777777" w:rsidR="00061056" w:rsidRPr="00621F63" w:rsidRDefault="00061056">
      <w:pPr>
        <w:rPr>
          <w:rFonts w:ascii="Times New Roman" w:hAnsi="Times New Roman" w:cs="Times New Roman"/>
          <w:sz w:val="24"/>
          <w:szCs w:val="24"/>
        </w:rPr>
      </w:pPr>
    </w:p>
    <w:p w14:paraId="4B25383B" w14:textId="77777777" w:rsidR="00061056" w:rsidRPr="00621F63" w:rsidRDefault="00000000" w:rsidP="00B76AD6">
      <w:pPr>
        <w:pStyle w:val="Heading2"/>
      </w:pPr>
      <w:bookmarkStart w:id="27" w:name="_Toc216014842"/>
      <w:r w:rsidRPr="00621F63">
        <w:t>Summary of Findings</w:t>
      </w:r>
      <w:bookmarkEnd w:id="27"/>
    </w:p>
    <w:p w14:paraId="6DEB1974" w14:textId="30EA9627"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Trend analysis showed definitive growth lines for field grade officers as well as for GOFOs while the junior enlisted cohort shrank in relative size. </w:t>
      </w:r>
      <w:r w:rsidR="00213D1C" w:rsidRPr="00621F63">
        <w:rPr>
          <w:rFonts w:ascii="Times New Roman" w:hAnsi="Times New Roman" w:cs="Times New Roman"/>
          <w:sz w:val="24"/>
          <w:szCs w:val="24"/>
        </w:rPr>
        <w:t xml:space="preserve">Policy trends expanded as did political appointees to executive positions within the </w:t>
      </w:r>
      <w:r w:rsidR="000411B9">
        <w:rPr>
          <w:rFonts w:ascii="Times New Roman" w:hAnsi="Times New Roman" w:cs="Times New Roman"/>
          <w:sz w:val="24"/>
          <w:szCs w:val="24"/>
        </w:rPr>
        <w:t>DoD</w:t>
      </w:r>
      <w:r w:rsidR="00213D1C" w:rsidRPr="00621F63">
        <w:rPr>
          <w:rFonts w:ascii="Times New Roman" w:hAnsi="Times New Roman" w:cs="Times New Roman"/>
          <w:sz w:val="24"/>
          <w:szCs w:val="24"/>
        </w:rPr>
        <w:t>. FOIA response times dropped as bureaucracy increased. When modeled together for causality, GOFOs</w:t>
      </w:r>
      <w:r w:rsidR="0092179E" w:rsidRPr="00621F63">
        <w:rPr>
          <w:rFonts w:ascii="Times New Roman" w:hAnsi="Times New Roman" w:cs="Times New Roman"/>
          <w:sz w:val="24"/>
          <w:szCs w:val="24"/>
        </w:rPr>
        <w:t>, headquarters decision speeds (proxy for decision timelines), and PAS</w:t>
      </w:r>
      <w:r w:rsidR="00213D1C" w:rsidRPr="00621F63">
        <w:rPr>
          <w:rFonts w:ascii="Times New Roman" w:hAnsi="Times New Roman" w:cs="Times New Roman"/>
          <w:sz w:val="24"/>
          <w:szCs w:val="24"/>
        </w:rPr>
        <w:t xml:space="preserve"> positions</w:t>
      </w:r>
      <w:r w:rsidR="0092179E" w:rsidRPr="00621F63">
        <w:rPr>
          <w:rFonts w:ascii="Times New Roman" w:hAnsi="Times New Roman" w:cs="Times New Roman"/>
          <w:sz w:val="24"/>
          <w:szCs w:val="24"/>
        </w:rPr>
        <w:t xml:space="preserve"> (proxy for organizational complexity)</w:t>
      </w:r>
      <w:r w:rsidR="00213D1C" w:rsidRPr="00621F63">
        <w:rPr>
          <w:rFonts w:ascii="Times New Roman" w:hAnsi="Times New Roman" w:cs="Times New Roman"/>
          <w:sz w:val="24"/>
          <w:szCs w:val="24"/>
        </w:rPr>
        <w:t xml:space="preserve"> seemed to be most influential </w:t>
      </w:r>
      <w:r w:rsidR="0092179E" w:rsidRPr="00621F63">
        <w:rPr>
          <w:rFonts w:ascii="Times New Roman" w:hAnsi="Times New Roman" w:cs="Times New Roman"/>
          <w:sz w:val="24"/>
          <w:szCs w:val="24"/>
        </w:rPr>
        <w:t xml:space="preserve">for long term bureaucratic influences. Short term influences </w:t>
      </w:r>
      <w:r w:rsidR="00F92965">
        <w:rPr>
          <w:rFonts w:ascii="Times New Roman" w:hAnsi="Times New Roman" w:cs="Times New Roman"/>
          <w:sz w:val="24"/>
          <w:szCs w:val="24"/>
        </w:rPr>
        <w:t xml:space="preserve">include </w:t>
      </w:r>
      <w:r w:rsidR="0092179E" w:rsidRPr="00621F63">
        <w:rPr>
          <w:rFonts w:ascii="Times New Roman" w:hAnsi="Times New Roman" w:cs="Times New Roman"/>
          <w:sz w:val="24"/>
          <w:szCs w:val="24"/>
        </w:rPr>
        <w:t xml:space="preserve">the volume of policy followed by </w:t>
      </w:r>
      <w:r w:rsidR="00F92965">
        <w:rPr>
          <w:rFonts w:ascii="Times New Roman" w:hAnsi="Times New Roman" w:cs="Times New Roman"/>
          <w:sz w:val="24"/>
          <w:szCs w:val="24"/>
        </w:rPr>
        <w:t>field grade officers, civilian employees, and other officer cohorts</w:t>
      </w:r>
      <w:r w:rsidR="0092179E" w:rsidRPr="00621F63">
        <w:rPr>
          <w:rFonts w:ascii="Times New Roman" w:hAnsi="Times New Roman" w:cs="Times New Roman"/>
          <w:sz w:val="24"/>
          <w:szCs w:val="24"/>
        </w:rPr>
        <w:t xml:space="preserve"> that are not GOFOs. </w:t>
      </w:r>
    </w:p>
    <w:p w14:paraId="6F3C782A" w14:textId="77777777" w:rsidR="00061056" w:rsidRPr="00621F63" w:rsidRDefault="00061056">
      <w:pPr>
        <w:rPr>
          <w:rFonts w:ascii="Times New Roman" w:hAnsi="Times New Roman" w:cs="Times New Roman"/>
          <w:sz w:val="24"/>
          <w:szCs w:val="24"/>
        </w:rPr>
      </w:pPr>
    </w:p>
    <w:p w14:paraId="7DDADB5D" w14:textId="77777777" w:rsidR="00061056" w:rsidRPr="00621F63" w:rsidRDefault="00000000" w:rsidP="00B76AD6">
      <w:pPr>
        <w:pStyle w:val="Heading2"/>
      </w:pPr>
      <w:bookmarkStart w:id="28" w:name="_Toc216014843"/>
      <w:r w:rsidRPr="00621F63">
        <w:lastRenderedPageBreak/>
        <w:t>Policy Recommendations</w:t>
      </w:r>
      <w:bookmarkEnd w:id="28"/>
    </w:p>
    <w:p w14:paraId="501E8595" w14:textId="450DAB22" w:rsidR="00061056" w:rsidRPr="00621F63"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While civilian control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is paramount to its success and national security, executive-level civilians</w:t>
      </w:r>
      <w:r w:rsidR="006035C2">
        <w:rPr>
          <w:rFonts w:ascii="Times New Roman" w:hAnsi="Times New Roman" w:cs="Times New Roman"/>
          <w:sz w:val="24"/>
          <w:szCs w:val="24"/>
        </w:rPr>
        <w:t xml:space="preserve"> from within DoD</w:t>
      </w:r>
      <w:r w:rsidRPr="00621F63">
        <w:rPr>
          <w:rFonts w:ascii="Times New Roman" w:hAnsi="Times New Roman" w:cs="Times New Roman"/>
          <w:sz w:val="24"/>
          <w:szCs w:val="24"/>
        </w:rPr>
        <w:t xml:space="preserve"> without political appointment should take on new positions as they open, and we must </w:t>
      </w:r>
      <w:r w:rsidR="00FB0E64">
        <w:rPr>
          <w:rFonts w:ascii="Times New Roman" w:hAnsi="Times New Roman" w:cs="Times New Roman"/>
          <w:sz w:val="24"/>
          <w:szCs w:val="24"/>
        </w:rPr>
        <w:t>reduce</w:t>
      </w:r>
      <w:r w:rsidRPr="00621F63">
        <w:rPr>
          <w:rFonts w:ascii="Times New Roman" w:hAnsi="Times New Roman" w:cs="Times New Roman"/>
          <w:sz w:val="24"/>
          <w:szCs w:val="24"/>
        </w:rPr>
        <w:t xml:space="preserve"> General Officers and Flag Officers in our </w:t>
      </w:r>
      <w:proofErr w:type="gramStart"/>
      <w:r w:rsidRPr="00621F63">
        <w:rPr>
          <w:rFonts w:ascii="Times New Roman" w:hAnsi="Times New Roman" w:cs="Times New Roman"/>
          <w:sz w:val="24"/>
          <w:szCs w:val="24"/>
        </w:rPr>
        <w:t>formations</w:t>
      </w:r>
      <w:proofErr w:type="gramEnd"/>
      <w:r w:rsidRPr="00621F63">
        <w:rPr>
          <w:rFonts w:ascii="Times New Roman" w:hAnsi="Times New Roman" w:cs="Times New Roman"/>
          <w:sz w:val="24"/>
          <w:szCs w:val="24"/>
        </w:rPr>
        <w:t xml:space="preserve">. This is a </w:t>
      </w:r>
      <w:proofErr w:type="gramStart"/>
      <w:r w:rsidRPr="00621F63">
        <w:rPr>
          <w:rFonts w:ascii="Times New Roman" w:hAnsi="Times New Roman" w:cs="Times New Roman"/>
          <w:sz w:val="24"/>
          <w:szCs w:val="24"/>
        </w:rPr>
        <w:t>long term</w:t>
      </w:r>
      <w:proofErr w:type="gramEnd"/>
      <w:r w:rsidRPr="00621F63">
        <w:rPr>
          <w:rFonts w:ascii="Times New Roman" w:hAnsi="Times New Roman" w:cs="Times New Roman"/>
          <w:sz w:val="24"/>
          <w:szCs w:val="24"/>
        </w:rPr>
        <w:t xml:space="preserve"> trend correction away from ever-increasing PAS and GOFO billets that are driving bureaucratic growth. Short run dynamics indicate that policy reduction and reducing the officer cohorts that are not GOFOs will have an immediate impact of lowering bureaucracy but recover quickly </w:t>
      </w:r>
      <w:proofErr w:type="gramStart"/>
      <w:r w:rsidRPr="00621F63">
        <w:rPr>
          <w:rFonts w:ascii="Times New Roman" w:hAnsi="Times New Roman" w:cs="Times New Roman"/>
          <w:sz w:val="24"/>
          <w:szCs w:val="24"/>
        </w:rPr>
        <w:t>as long as</w:t>
      </w:r>
      <w:proofErr w:type="gramEnd"/>
      <w:r w:rsidRPr="00621F63">
        <w:rPr>
          <w:rFonts w:ascii="Times New Roman" w:hAnsi="Times New Roman" w:cs="Times New Roman"/>
          <w:sz w:val="24"/>
          <w:szCs w:val="24"/>
        </w:rPr>
        <w:t xml:space="preserve"> GOFO and PAS numbers </w:t>
      </w:r>
      <w:r w:rsidR="00FB0E64">
        <w:rPr>
          <w:rFonts w:ascii="Times New Roman" w:hAnsi="Times New Roman" w:cs="Times New Roman"/>
          <w:sz w:val="24"/>
          <w:szCs w:val="24"/>
        </w:rPr>
        <w:t>continue to grow.</w:t>
      </w:r>
    </w:p>
    <w:p w14:paraId="3DF77647" w14:textId="77777777" w:rsidR="00061056" w:rsidRPr="00621F63" w:rsidRDefault="00061056">
      <w:pPr>
        <w:rPr>
          <w:rFonts w:ascii="Times New Roman" w:hAnsi="Times New Roman" w:cs="Times New Roman"/>
          <w:sz w:val="24"/>
          <w:szCs w:val="24"/>
        </w:rPr>
      </w:pPr>
    </w:p>
    <w:p w14:paraId="598150C4" w14:textId="77777777" w:rsidR="00061056" w:rsidRPr="00621F63" w:rsidRDefault="00000000" w:rsidP="00B76AD6">
      <w:pPr>
        <w:pStyle w:val="Heading2"/>
      </w:pPr>
      <w:bookmarkStart w:id="29" w:name="_Toc216014844"/>
      <w:r w:rsidRPr="00621F63">
        <w:t>Future Research</w:t>
      </w:r>
      <w:bookmarkEnd w:id="29"/>
    </w:p>
    <w:p w14:paraId="51045A46" w14:textId="2F5E084F" w:rsidR="00061056" w:rsidRDefault="00654668">
      <w:pPr>
        <w:spacing w:line="480" w:lineRule="auto"/>
        <w:ind w:firstLine="720"/>
        <w:rPr>
          <w:rFonts w:ascii="Times New Roman" w:hAnsi="Times New Roman" w:cs="Times New Roman"/>
          <w:sz w:val="24"/>
          <w:szCs w:val="24"/>
        </w:rPr>
      </w:pPr>
      <w:r w:rsidRPr="00621F63">
        <w:rPr>
          <w:rFonts w:ascii="Times New Roman" w:hAnsi="Times New Roman" w:cs="Times New Roman"/>
          <w:sz w:val="24"/>
          <w:szCs w:val="24"/>
        </w:rPr>
        <w:t xml:space="preserve">Expanding the data pool back beyond Goldwater-Nichols and past the 2017 NDAA may set up recurrence patterns of growth and pruning within the bureaucracies of the </w:t>
      </w:r>
      <w:r w:rsidR="000411B9">
        <w:rPr>
          <w:rFonts w:ascii="Times New Roman" w:hAnsi="Times New Roman" w:cs="Times New Roman"/>
          <w:sz w:val="24"/>
          <w:szCs w:val="24"/>
        </w:rPr>
        <w:t>DoD</w:t>
      </w:r>
      <w:r w:rsidRPr="00621F63">
        <w:rPr>
          <w:rFonts w:ascii="Times New Roman" w:hAnsi="Times New Roman" w:cs="Times New Roman"/>
          <w:sz w:val="24"/>
          <w:szCs w:val="24"/>
        </w:rPr>
        <w:t xml:space="preserve">. </w:t>
      </w:r>
      <w:r w:rsidR="00EE603E" w:rsidRPr="00621F63">
        <w:rPr>
          <w:rFonts w:ascii="Times New Roman" w:hAnsi="Times New Roman" w:cs="Times New Roman"/>
          <w:sz w:val="24"/>
          <w:szCs w:val="24"/>
        </w:rPr>
        <w:t xml:space="preserve">This </w:t>
      </w:r>
      <w:proofErr w:type="gramStart"/>
      <w:r w:rsidR="00EE603E" w:rsidRPr="00621F63">
        <w:rPr>
          <w:rFonts w:ascii="Times New Roman" w:hAnsi="Times New Roman" w:cs="Times New Roman"/>
          <w:sz w:val="24"/>
          <w:szCs w:val="24"/>
        </w:rPr>
        <w:t>particular study</w:t>
      </w:r>
      <w:proofErr w:type="gramEnd"/>
      <w:r w:rsidR="00EE603E" w:rsidRPr="00621F63">
        <w:rPr>
          <w:rFonts w:ascii="Times New Roman" w:hAnsi="Times New Roman" w:cs="Times New Roman"/>
          <w:sz w:val="24"/>
          <w:szCs w:val="24"/>
        </w:rPr>
        <w:t xml:space="preserve"> </w:t>
      </w:r>
      <w:proofErr w:type="gramStart"/>
      <w:r w:rsidR="00EE603E" w:rsidRPr="00621F63">
        <w:rPr>
          <w:rFonts w:ascii="Times New Roman" w:hAnsi="Times New Roman" w:cs="Times New Roman"/>
          <w:sz w:val="24"/>
          <w:szCs w:val="24"/>
        </w:rPr>
        <w:t>really only</w:t>
      </w:r>
      <w:proofErr w:type="gramEnd"/>
      <w:r w:rsidR="00EE603E" w:rsidRPr="00621F63">
        <w:rPr>
          <w:rFonts w:ascii="Times New Roman" w:hAnsi="Times New Roman" w:cs="Times New Roman"/>
          <w:sz w:val="24"/>
          <w:szCs w:val="24"/>
        </w:rPr>
        <w:t xml:space="preserve"> looks at one growth, recognition, and pruning cycle and the few years after. Michels would argue that this must be cyclical as bureaucracy is inevitable and the recognition and pruning of those branches is required periodically to maintain a functional organization. Understanding what drives the timelines of the cycles would prove a fascinating study in generational recognition of our Iron Cage and attempts to break out of it by various leaders. Additional granularity could be added to this study by breaking down the civilian cohort into constituent levels may also highlight additional influential variables at James Q. Wilson’s Operator and Manager levels of bureaucracy as opposed to focused only on the overweighted executive influences. </w:t>
      </w:r>
    </w:p>
    <w:p w14:paraId="00B59D00" w14:textId="5469A1C1" w:rsidR="00FB0E64" w:rsidRPr="00621F63" w:rsidRDefault="00FB0E64">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Additionally, the various service and agency dynamics within DoD </w:t>
      </w:r>
      <w:proofErr w:type="gramStart"/>
      <w:r>
        <w:rPr>
          <w:rFonts w:ascii="Times New Roman" w:hAnsi="Times New Roman" w:cs="Times New Roman"/>
          <w:sz w:val="24"/>
          <w:szCs w:val="24"/>
        </w:rPr>
        <w:t>as a whole would</w:t>
      </w:r>
      <w:proofErr w:type="gramEnd"/>
      <w:r>
        <w:rPr>
          <w:rFonts w:ascii="Times New Roman" w:hAnsi="Times New Roman" w:cs="Times New Roman"/>
          <w:sz w:val="24"/>
          <w:szCs w:val="24"/>
        </w:rPr>
        <w:t xml:space="preserve"> prove valuable studies as more </w:t>
      </w:r>
      <w:r w:rsidR="007B450C">
        <w:rPr>
          <w:rFonts w:ascii="Times New Roman" w:hAnsi="Times New Roman" w:cs="Times New Roman"/>
          <w:sz w:val="24"/>
          <w:szCs w:val="24"/>
        </w:rPr>
        <w:t xml:space="preserve">tailored recommendations </w:t>
      </w:r>
      <w:proofErr w:type="gramStart"/>
      <w:r w:rsidR="007B450C">
        <w:rPr>
          <w:rFonts w:ascii="Times New Roman" w:hAnsi="Times New Roman" w:cs="Times New Roman"/>
          <w:sz w:val="24"/>
          <w:szCs w:val="24"/>
        </w:rPr>
        <w:t>to</w:t>
      </w:r>
      <w:proofErr w:type="gramEnd"/>
      <w:r w:rsidR="007B450C">
        <w:rPr>
          <w:rFonts w:ascii="Times New Roman" w:hAnsi="Times New Roman" w:cs="Times New Roman"/>
          <w:sz w:val="24"/>
          <w:szCs w:val="24"/>
        </w:rPr>
        <w:t xml:space="preserve"> each service secretary could be produced. Each service has their own personality, their own officer-to-enlisted ratio, and their own rank-to-responsibility ideas for positions. While this study covers </w:t>
      </w:r>
      <w:proofErr w:type="gramStart"/>
      <w:r w:rsidR="007B450C">
        <w:rPr>
          <w:rFonts w:ascii="Times New Roman" w:hAnsi="Times New Roman" w:cs="Times New Roman"/>
          <w:sz w:val="24"/>
          <w:szCs w:val="24"/>
        </w:rPr>
        <w:t>the aggregate</w:t>
      </w:r>
      <w:proofErr w:type="gramEnd"/>
      <w:r w:rsidR="007B450C">
        <w:rPr>
          <w:rFonts w:ascii="Times New Roman" w:hAnsi="Times New Roman" w:cs="Times New Roman"/>
          <w:sz w:val="24"/>
          <w:szCs w:val="24"/>
        </w:rPr>
        <w:t>, the data could be used to compare the various service structures.</w:t>
      </w:r>
    </w:p>
    <w:p w14:paraId="2F081EED"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6597285C" w14:textId="13FDDC55" w:rsidR="00061056" w:rsidRPr="00621F63" w:rsidRDefault="00000000" w:rsidP="00B76AD6">
      <w:pPr>
        <w:pStyle w:val="Heading1"/>
      </w:pPr>
      <w:bookmarkStart w:id="30" w:name="_Toc216014845"/>
      <w:r w:rsidRPr="00621F63">
        <w:lastRenderedPageBreak/>
        <w:t>References</w:t>
      </w:r>
      <w:bookmarkEnd w:id="30"/>
      <w:r w:rsidR="007D40C5">
        <w:rPr>
          <w:rStyle w:val="FootnoteReference"/>
        </w:rPr>
        <w:footnoteReference w:id="4"/>
      </w:r>
    </w:p>
    <w:p w14:paraId="244733A0" w14:textId="77777777" w:rsidR="00023B3E" w:rsidRPr="00850BBD" w:rsidRDefault="00023B3E" w:rsidP="00023B3E">
      <w:pPr>
        <w:spacing w:after="0" w:line="240" w:lineRule="auto"/>
        <w:ind w:left="720" w:hanging="720"/>
        <w:rPr>
          <w:rFonts w:ascii="Times New Roman" w:hAnsi="Times New Roman" w:cs="Times New Roman"/>
          <w:sz w:val="24"/>
          <w:szCs w:val="24"/>
        </w:rPr>
      </w:pPr>
      <w:r w:rsidRPr="00850BBD">
        <w:rPr>
          <w:rFonts w:ascii="Times New Roman" w:hAnsi="Times New Roman" w:cs="Times New Roman"/>
          <w:sz w:val="24"/>
          <w:szCs w:val="24"/>
        </w:rPr>
        <w:t xml:space="preserve">Box-Steffensmeier, J. M., Freeman, J. R., Hitt, M. P., &amp; Pevehouse, J. C. W. (2014). Time series analysis for </w:t>
      </w:r>
      <w:proofErr w:type="gramStart"/>
      <w:r w:rsidRPr="00850BBD">
        <w:rPr>
          <w:rFonts w:ascii="Times New Roman" w:hAnsi="Times New Roman" w:cs="Times New Roman"/>
          <w:sz w:val="24"/>
          <w:szCs w:val="24"/>
        </w:rPr>
        <w:t>the social</w:t>
      </w:r>
      <w:proofErr w:type="gramEnd"/>
      <w:r w:rsidRPr="00850BBD">
        <w:rPr>
          <w:rFonts w:ascii="Times New Roman" w:hAnsi="Times New Roman" w:cs="Times New Roman"/>
          <w:sz w:val="24"/>
          <w:szCs w:val="24"/>
        </w:rPr>
        <w:t xml:space="preserve"> sciences. Cambridge University Press.</w:t>
      </w:r>
    </w:p>
    <w:p w14:paraId="5A943EA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433F84B" w14:textId="77777777" w:rsidR="00023B3E" w:rsidRPr="00850BBD" w:rsidRDefault="00023B3E" w:rsidP="00023B3E">
      <w:pPr>
        <w:spacing w:after="0" w:line="240" w:lineRule="auto"/>
        <w:ind w:left="720" w:hanging="720"/>
        <w:rPr>
          <w:rFonts w:ascii="Times New Roman" w:hAnsi="Times New Roman" w:cs="Times New Roman"/>
          <w:sz w:val="24"/>
          <w:szCs w:val="24"/>
        </w:rPr>
      </w:pPr>
      <w:r w:rsidRPr="00850BBD">
        <w:rPr>
          <w:rFonts w:ascii="Times New Roman" w:hAnsi="Times New Roman" w:cs="Times New Roman"/>
          <w:sz w:val="24"/>
          <w:szCs w:val="24"/>
        </w:rPr>
        <w:t>Cole, R. H. (1997). Operation Urgent Fury: The planning and execution of joint operations in Grenada, 12 October–2 November 1983. Joint History Office, Office of the Chairman of the Joint Chiefs of Staff.</w:t>
      </w:r>
    </w:p>
    <w:p w14:paraId="58C8F923"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310A8DC8" w14:textId="77777777" w:rsidR="00023B3E" w:rsidRPr="001F189D" w:rsidRDefault="00023B3E" w:rsidP="00023B3E">
      <w:pPr>
        <w:spacing w:after="0" w:line="240" w:lineRule="auto"/>
        <w:ind w:left="720" w:hanging="720"/>
        <w:rPr>
          <w:rFonts w:ascii="Times New Roman" w:hAnsi="Times New Roman" w:cs="Times New Roman"/>
          <w:sz w:val="24"/>
          <w:szCs w:val="24"/>
        </w:rPr>
      </w:pPr>
      <w:bookmarkStart w:id="31" w:name="_Hlk216012389"/>
      <w:r w:rsidRPr="001F189D">
        <w:rPr>
          <w:rFonts w:ascii="Times New Roman" w:hAnsi="Times New Roman" w:cs="Times New Roman"/>
          <w:sz w:val="24"/>
          <w:szCs w:val="24"/>
        </w:rPr>
        <w:t>Congressional Research Service</w:t>
      </w:r>
      <w:bookmarkEnd w:id="31"/>
      <w:r w:rsidRPr="001F189D">
        <w:rPr>
          <w:rFonts w:ascii="Times New Roman" w:hAnsi="Times New Roman" w:cs="Times New Roman"/>
          <w:sz w:val="24"/>
          <w:szCs w:val="24"/>
        </w:rPr>
        <w:t>. (n.d.). Presidential appointments to full-time positions in executive departments. https://www.everycrsreport.com/</w:t>
      </w:r>
    </w:p>
    <w:p w14:paraId="7CEDF1D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F64C50A"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Congressional Research Service. (2016). Goldwater-Nichols at 30: Defense reform and issues for Congress (Report No. R44474). https://www.congress.gov/crs-product/R44474</w:t>
      </w:r>
    </w:p>
    <w:p w14:paraId="67E7DFF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58887BC"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 xml:space="preserve">Congressional Research Service. (2017, March 3). </w:t>
      </w:r>
      <w:r w:rsidRPr="00E423D3">
        <w:rPr>
          <w:rFonts w:ascii="Times New Roman" w:hAnsi="Times New Roman" w:cs="Times New Roman"/>
          <w:i/>
          <w:iCs/>
          <w:sz w:val="24"/>
          <w:szCs w:val="24"/>
        </w:rPr>
        <w:t>Defense primer: Department of Defense contractors</w:t>
      </w:r>
      <w:r w:rsidRPr="00E423D3">
        <w:rPr>
          <w:rFonts w:ascii="Times New Roman" w:hAnsi="Times New Roman" w:cs="Times New Roman"/>
          <w:sz w:val="24"/>
          <w:szCs w:val="24"/>
        </w:rPr>
        <w:t xml:space="preserve"> (R44508). https://www.everycrsreport.com/reports/R44508.html</w:t>
      </w:r>
    </w:p>
    <w:p w14:paraId="21CC1230"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CE27B94"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Congressional Research Service. (2023). General and flag officers in the U.S. Armed Forces: Background and considerations for Congress (Report No. R44389). https://crsreports.congress.gov/product/pdf/R/R44389</w:t>
      </w:r>
    </w:p>
    <w:p w14:paraId="07ABA2D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E924C1F" w14:textId="77777777" w:rsidR="00023B3E" w:rsidRPr="00203F2E" w:rsidRDefault="00023B3E" w:rsidP="00023B3E">
      <w:pPr>
        <w:spacing w:after="0" w:line="240" w:lineRule="auto"/>
        <w:ind w:left="720" w:hanging="720"/>
        <w:rPr>
          <w:rFonts w:ascii="Times New Roman" w:hAnsi="Times New Roman" w:cs="Times New Roman"/>
          <w:sz w:val="24"/>
          <w:szCs w:val="24"/>
        </w:rPr>
      </w:pPr>
      <w:bookmarkStart w:id="32" w:name="_Hlk216014053"/>
      <w:r w:rsidRPr="00203F2E">
        <w:rPr>
          <w:rFonts w:ascii="Times New Roman" w:hAnsi="Times New Roman" w:cs="Times New Roman"/>
          <w:sz w:val="24"/>
          <w:szCs w:val="24"/>
        </w:rPr>
        <w:t>Congressional Research Service. (2024). Defense primer: Military officers (Report No. IF10685). https://www.congress.gov/crs-product/IF10685</w:t>
      </w:r>
    </w:p>
    <w:bookmarkEnd w:id="32"/>
    <w:p w14:paraId="2D7F2870"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23F2F1A"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Coumbe, A. T. (2009). Accessing officer talent: Historical context. U.S. Army Talent Management. https://talent.army.mil/wp-content/uploads/pdf_uploads/course-material/Accessing-Officer-Talent-Historical-Context.pdf</w:t>
      </w:r>
    </w:p>
    <w:p w14:paraId="4CFEA6D3" w14:textId="77777777" w:rsidR="00023B3E" w:rsidRPr="00E423D3" w:rsidRDefault="00023B3E" w:rsidP="00023B3E">
      <w:pPr>
        <w:spacing w:after="0" w:line="240" w:lineRule="auto"/>
        <w:rPr>
          <w:rFonts w:ascii="Times New Roman" w:hAnsi="Times New Roman" w:cs="Times New Roman"/>
          <w:sz w:val="24"/>
          <w:szCs w:val="24"/>
          <w:highlight w:val="yellow"/>
        </w:rPr>
      </w:pPr>
    </w:p>
    <w:p w14:paraId="6052D733" w14:textId="77777777" w:rsidR="00023B3E"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Defense Manpower Data Center. (n.d.). DoD data reports: Workforce reports. U.S. Department of Defense. http://dwp.dmdc.osd.mil/dwp/app/dod-data-reports/workforce-reports</w:t>
      </w:r>
    </w:p>
    <w:p w14:paraId="6516BB9B" w14:textId="77777777" w:rsidR="00023B3E" w:rsidRDefault="00023B3E" w:rsidP="00023B3E">
      <w:pPr>
        <w:spacing w:after="0" w:line="240" w:lineRule="auto"/>
        <w:ind w:left="720" w:hanging="720"/>
        <w:rPr>
          <w:rFonts w:ascii="Times New Roman" w:hAnsi="Times New Roman" w:cs="Times New Roman"/>
          <w:sz w:val="24"/>
          <w:szCs w:val="24"/>
        </w:rPr>
      </w:pPr>
    </w:p>
    <w:p w14:paraId="342821B8" w14:textId="77777777" w:rsidR="00023B3E" w:rsidRPr="00F56D09"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 xml:space="preserve">Dewald, E. (1996). </w:t>
      </w:r>
      <w:r w:rsidRPr="00F56D09">
        <w:rPr>
          <w:rFonts w:ascii="Times New Roman" w:hAnsi="Times New Roman" w:cs="Times New Roman"/>
          <w:i/>
          <w:iCs/>
          <w:sz w:val="24"/>
          <w:szCs w:val="24"/>
        </w:rPr>
        <w:t>A time series analysis of U.S. Army enlisted force loss rates</w:t>
      </w:r>
      <w:r w:rsidRPr="00F56D09">
        <w:rPr>
          <w:rFonts w:ascii="Times New Roman" w:hAnsi="Times New Roman" w:cs="Times New Roman"/>
          <w:sz w:val="24"/>
          <w:szCs w:val="24"/>
        </w:rPr>
        <w:t>. Defense Manpower Data Center, U.S. Department of Defense. http://dwp.dmdc.osd.mil/dwp/app/dod-data-reports/workforce-reports</w:t>
      </w:r>
    </w:p>
    <w:p w14:paraId="02A265B7"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B24D71A"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DiMaggio, P. J., &amp; Powell, W. W. (1983). The iron cage revisited: Institutional isomorphism and collective rationality in organizational fields. American Sociological Review, 48(2), 147–160. https://doi.org/10.2307/2095101</w:t>
      </w:r>
    </w:p>
    <w:p w14:paraId="3F5CCE13" w14:textId="77777777" w:rsidR="00023B3E" w:rsidRPr="00E423D3" w:rsidRDefault="00023B3E" w:rsidP="00023B3E">
      <w:pPr>
        <w:spacing w:after="0" w:line="240" w:lineRule="auto"/>
        <w:rPr>
          <w:rFonts w:ascii="Times New Roman" w:hAnsi="Times New Roman" w:cs="Times New Roman"/>
          <w:sz w:val="24"/>
          <w:szCs w:val="24"/>
          <w:highlight w:val="yellow"/>
        </w:rPr>
      </w:pPr>
    </w:p>
    <w:p w14:paraId="665A8046"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Downs, A. (1967). Inside bureaucracy. Little, Brown and Company.</w:t>
      </w:r>
    </w:p>
    <w:p w14:paraId="38F7E14F" w14:textId="77777777" w:rsidR="00023B3E" w:rsidRDefault="00023B3E" w:rsidP="00023B3E">
      <w:pPr>
        <w:spacing w:after="0" w:line="240" w:lineRule="auto"/>
        <w:ind w:left="720" w:hanging="720"/>
        <w:rPr>
          <w:rFonts w:ascii="Times New Roman" w:hAnsi="Times New Roman" w:cs="Times New Roman"/>
          <w:sz w:val="24"/>
          <w:szCs w:val="24"/>
          <w:highlight w:val="yellow"/>
        </w:rPr>
      </w:pPr>
    </w:p>
    <w:p w14:paraId="188B726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bookmarkStart w:id="33" w:name="_Hlk216009629"/>
      <w:proofErr w:type="spellStart"/>
      <w:r w:rsidRPr="00222575">
        <w:rPr>
          <w:rFonts w:ascii="Times New Roman" w:hAnsi="Times New Roman" w:cs="Times New Roman"/>
          <w:sz w:val="24"/>
          <w:szCs w:val="24"/>
        </w:rPr>
        <w:t>Drochon</w:t>
      </w:r>
      <w:proofErr w:type="spellEnd"/>
      <w:r w:rsidRPr="00222575">
        <w:rPr>
          <w:rFonts w:ascii="Times New Roman" w:hAnsi="Times New Roman" w:cs="Times New Roman"/>
          <w:sz w:val="24"/>
          <w:szCs w:val="24"/>
        </w:rPr>
        <w:t xml:space="preserve"> H.</w:t>
      </w:r>
      <w:r>
        <w:rPr>
          <w:rFonts w:ascii="Times New Roman" w:hAnsi="Times New Roman" w:cs="Times New Roman"/>
          <w:sz w:val="24"/>
          <w:szCs w:val="24"/>
        </w:rPr>
        <w:t xml:space="preserve"> (2020)</w:t>
      </w:r>
      <w:r w:rsidRPr="00222575">
        <w:rPr>
          <w:rFonts w:ascii="Times New Roman" w:hAnsi="Times New Roman" w:cs="Times New Roman"/>
          <w:sz w:val="24"/>
          <w:szCs w:val="24"/>
        </w:rPr>
        <w:t xml:space="preserve"> Robert Michels, the iron law of oligarchy and dynamic democracy. Constellations. 2020; 27: 185–198. https://doi.org/10.1111/1467-8675.12494</w:t>
      </w:r>
    </w:p>
    <w:bookmarkEnd w:id="33"/>
    <w:p w14:paraId="38B0F066"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703531E" w14:textId="77777777" w:rsidR="00023B3E" w:rsidRPr="00656431" w:rsidRDefault="00023B3E" w:rsidP="00023B3E">
      <w:pPr>
        <w:spacing w:after="0" w:line="240" w:lineRule="auto"/>
        <w:ind w:left="720" w:hanging="720"/>
        <w:rPr>
          <w:rFonts w:ascii="Times New Roman" w:hAnsi="Times New Roman" w:cs="Times New Roman"/>
          <w:sz w:val="24"/>
          <w:szCs w:val="24"/>
        </w:rPr>
      </w:pPr>
      <w:bookmarkStart w:id="34" w:name="_Hlk216006338"/>
      <w:proofErr w:type="spellStart"/>
      <w:r w:rsidRPr="00656431">
        <w:rPr>
          <w:rFonts w:ascii="Times New Roman" w:hAnsi="Times New Roman" w:cs="Times New Roman"/>
          <w:sz w:val="24"/>
          <w:szCs w:val="24"/>
        </w:rPr>
        <w:t>Eichengreen</w:t>
      </w:r>
      <w:bookmarkEnd w:id="34"/>
      <w:proofErr w:type="spellEnd"/>
      <w:r w:rsidRPr="00656431">
        <w:rPr>
          <w:rFonts w:ascii="Times New Roman" w:hAnsi="Times New Roman" w:cs="Times New Roman"/>
          <w:sz w:val="24"/>
          <w:szCs w:val="24"/>
        </w:rPr>
        <w:t>, B. (2015). Secular stagnation: The long view. American Economic Review, 105(5), 66–70. https://doi.org/10.1257/aer.p20151104</w:t>
      </w:r>
    </w:p>
    <w:p w14:paraId="55988C7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851F16C" w14:textId="77777777" w:rsidR="00023B3E" w:rsidRPr="00EF61A5" w:rsidRDefault="00023B3E" w:rsidP="00023B3E">
      <w:pPr>
        <w:spacing w:after="0" w:line="240" w:lineRule="auto"/>
        <w:ind w:left="720" w:hanging="720"/>
        <w:rPr>
          <w:rFonts w:ascii="Times New Roman" w:hAnsi="Times New Roman" w:cs="Times New Roman"/>
          <w:sz w:val="24"/>
          <w:szCs w:val="24"/>
        </w:rPr>
      </w:pPr>
      <w:r w:rsidRPr="00EF61A5">
        <w:rPr>
          <w:rFonts w:ascii="Times New Roman" w:hAnsi="Times New Roman" w:cs="Times New Roman"/>
          <w:sz w:val="24"/>
          <w:szCs w:val="24"/>
        </w:rPr>
        <w:t>Election Lab. (n.d.). US presidents &amp; party affiliation [PDF]. https://electionlab.org/presidents_list.pdf</w:t>
      </w:r>
    </w:p>
    <w:p w14:paraId="5AA7928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9AE0EA6" w14:textId="77777777" w:rsidR="00023B3E" w:rsidRPr="00656431" w:rsidRDefault="00023B3E" w:rsidP="00023B3E">
      <w:pPr>
        <w:spacing w:after="0" w:line="240" w:lineRule="auto"/>
        <w:ind w:left="720" w:hanging="720"/>
        <w:rPr>
          <w:rFonts w:ascii="Times New Roman" w:hAnsi="Times New Roman" w:cs="Times New Roman"/>
          <w:sz w:val="24"/>
          <w:szCs w:val="24"/>
        </w:rPr>
      </w:pPr>
      <w:bookmarkStart w:id="35" w:name="_Hlk216006548"/>
      <w:r w:rsidRPr="00656431">
        <w:rPr>
          <w:rFonts w:ascii="Times New Roman" w:hAnsi="Times New Roman" w:cs="Times New Roman"/>
          <w:sz w:val="24"/>
          <w:szCs w:val="24"/>
        </w:rPr>
        <w:t>Federal Reserve Bank of Philadelphia</w:t>
      </w:r>
      <w:bookmarkEnd w:id="35"/>
      <w:r w:rsidRPr="00656431">
        <w:rPr>
          <w:rFonts w:ascii="Times New Roman" w:hAnsi="Times New Roman" w:cs="Times New Roman"/>
          <w:sz w:val="24"/>
          <w:szCs w:val="24"/>
        </w:rPr>
        <w:t>. (2025). Fourth quarter 2025 survey of professional forecasters. https://www.philadelphiafed.org/surveys-and-data/real-time-data-research/spf-q4-2025</w:t>
      </w:r>
    </w:p>
    <w:p w14:paraId="5574F7E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3584872" w14:textId="77777777" w:rsidR="00023B3E" w:rsidRPr="00E423D3" w:rsidRDefault="00023B3E" w:rsidP="00023B3E">
      <w:pPr>
        <w:spacing w:after="0" w:line="240" w:lineRule="auto"/>
        <w:ind w:left="720" w:hanging="720"/>
        <w:rPr>
          <w:rFonts w:ascii="Times New Roman" w:hAnsi="Times New Roman" w:cs="Times New Roman"/>
          <w:sz w:val="24"/>
          <w:szCs w:val="24"/>
        </w:rPr>
      </w:pPr>
      <w:proofErr w:type="spellStart"/>
      <w:r w:rsidRPr="00E423D3">
        <w:rPr>
          <w:rFonts w:ascii="Times New Roman" w:hAnsi="Times New Roman" w:cs="Times New Roman"/>
          <w:sz w:val="24"/>
          <w:szCs w:val="24"/>
        </w:rPr>
        <w:t>Gailmard</w:t>
      </w:r>
      <w:proofErr w:type="spellEnd"/>
      <w:r w:rsidRPr="00E423D3">
        <w:rPr>
          <w:rFonts w:ascii="Times New Roman" w:hAnsi="Times New Roman" w:cs="Times New Roman"/>
          <w:sz w:val="24"/>
          <w:szCs w:val="24"/>
        </w:rPr>
        <w:t>, S., &amp; Patty, J. W. (2012). Learning while governing: Expertise and accountability in the executive branch. University of Chicago Press.</w:t>
      </w:r>
    </w:p>
    <w:p w14:paraId="6CDFEED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5DB8FFD" w14:textId="77777777" w:rsidR="00023B3E" w:rsidRPr="00313B13" w:rsidRDefault="00023B3E" w:rsidP="00023B3E">
      <w:pPr>
        <w:spacing w:after="0" w:line="240" w:lineRule="auto"/>
        <w:ind w:left="720" w:hanging="720"/>
        <w:rPr>
          <w:rFonts w:ascii="Times New Roman" w:hAnsi="Times New Roman" w:cs="Times New Roman"/>
          <w:sz w:val="24"/>
          <w:szCs w:val="24"/>
        </w:rPr>
      </w:pPr>
      <w:r w:rsidRPr="00313B13">
        <w:rPr>
          <w:rFonts w:ascii="Times New Roman" w:hAnsi="Times New Roman" w:cs="Times New Roman"/>
          <w:sz w:val="24"/>
          <w:szCs w:val="24"/>
        </w:rPr>
        <w:t>Goldwater-Nichols Department of Defense Reorganization Act of 1986, Pub. L. No. 99-433, 100 Stat. 992 (1986). https://www.congress.gov/bill/99th-congress/house-bill/3622</w:t>
      </w:r>
    </w:p>
    <w:p w14:paraId="332FD8E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DA17A73"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Kaufman, H. (1976). Are government organizations immortal? Brookings Institution Press.</w:t>
      </w:r>
    </w:p>
    <w:p w14:paraId="46E367C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D10A9D0" w14:textId="77777777" w:rsidR="00023B3E" w:rsidRPr="00313B13" w:rsidRDefault="00023B3E" w:rsidP="00023B3E">
      <w:pPr>
        <w:spacing w:after="0" w:line="240" w:lineRule="auto"/>
        <w:ind w:left="720" w:hanging="720"/>
        <w:rPr>
          <w:rFonts w:ascii="Times New Roman" w:hAnsi="Times New Roman" w:cs="Times New Roman"/>
          <w:sz w:val="24"/>
          <w:szCs w:val="24"/>
        </w:rPr>
      </w:pPr>
      <w:r w:rsidRPr="00313B13">
        <w:rPr>
          <w:rFonts w:ascii="Times New Roman" w:hAnsi="Times New Roman" w:cs="Times New Roman"/>
          <w:sz w:val="24"/>
          <w:szCs w:val="24"/>
        </w:rPr>
        <w:t>Kim, S. H. (2023). Max Weber. In E. N. Zalta &amp; U. Nodelman (Eds.), The Stanford encyclopedia of philosophy (Fall 2023 ed.). https://plato.stanford.edu/entries/weber/</w:t>
      </w:r>
    </w:p>
    <w:p w14:paraId="234F61B6"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37645218" w14:textId="77777777" w:rsidR="00023B3E"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Locher, J. R., III. (2002). Victory on the Potomac: The Goldwater-Nichols Act unifies the Pentagon. Texas A&amp;M University Press.</w:t>
      </w:r>
    </w:p>
    <w:p w14:paraId="591FEA27" w14:textId="77777777" w:rsidR="002275C5" w:rsidRDefault="002275C5" w:rsidP="00023B3E">
      <w:pPr>
        <w:spacing w:after="0" w:line="240" w:lineRule="auto"/>
        <w:ind w:left="720" w:hanging="720"/>
        <w:rPr>
          <w:rFonts w:ascii="Times New Roman" w:hAnsi="Times New Roman" w:cs="Times New Roman"/>
          <w:sz w:val="24"/>
          <w:szCs w:val="24"/>
        </w:rPr>
      </w:pPr>
    </w:p>
    <w:p w14:paraId="7DFA7880" w14:textId="5995858F" w:rsidR="002275C5" w:rsidRPr="00E423D3" w:rsidRDefault="002275C5" w:rsidP="00023B3E">
      <w:pPr>
        <w:spacing w:after="0" w:line="240" w:lineRule="auto"/>
        <w:ind w:left="720" w:hanging="720"/>
        <w:rPr>
          <w:rFonts w:ascii="Times New Roman" w:hAnsi="Times New Roman" w:cs="Times New Roman"/>
          <w:sz w:val="24"/>
          <w:szCs w:val="24"/>
        </w:rPr>
      </w:pPr>
      <w:r w:rsidRPr="002275C5">
        <w:rPr>
          <w:rFonts w:ascii="Times New Roman" w:hAnsi="Times New Roman" w:cs="Times New Roman"/>
          <w:sz w:val="24"/>
          <w:szCs w:val="24"/>
        </w:rPr>
        <w:t xml:space="preserve">Lovelace, D. C., Jr. (1996). </w:t>
      </w:r>
      <w:r w:rsidRPr="002275C5">
        <w:rPr>
          <w:rFonts w:ascii="Times New Roman" w:hAnsi="Times New Roman" w:cs="Times New Roman"/>
          <w:i/>
          <w:iCs/>
          <w:sz w:val="24"/>
          <w:szCs w:val="24"/>
        </w:rPr>
        <w:t>Unification of the United States Armed Forces: Implementing the 1986 Department of Defense Reorganization Act</w:t>
      </w:r>
      <w:r w:rsidRPr="002275C5">
        <w:rPr>
          <w:rFonts w:ascii="Times New Roman" w:hAnsi="Times New Roman" w:cs="Times New Roman"/>
          <w:sz w:val="24"/>
          <w:szCs w:val="24"/>
        </w:rPr>
        <w:t>. U.S. Army War College Press. https://press.armywarcollege.edu/monographs/206</w:t>
      </w:r>
    </w:p>
    <w:p w14:paraId="1EAE276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A2B7018" w14:textId="77777777" w:rsidR="00023B3E" w:rsidRDefault="00023B3E" w:rsidP="00023B3E">
      <w:pPr>
        <w:spacing w:after="0" w:line="240" w:lineRule="auto"/>
        <w:ind w:left="720" w:hanging="720"/>
        <w:rPr>
          <w:rFonts w:ascii="Times New Roman" w:hAnsi="Times New Roman" w:cs="Times New Roman"/>
          <w:sz w:val="24"/>
          <w:szCs w:val="24"/>
        </w:rPr>
      </w:pPr>
      <w:r w:rsidRPr="00656431">
        <w:rPr>
          <w:rFonts w:ascii="Times New Roman" w:hAnsi="Times New Roman" w:cs="Times New Roman"/>
          <w:sz w:val="24"/>
          <w:szCs w:val="24"/>
        </w:rPr>
        <w:t xml:space="preserve">Macrotrends. (n.d.). United States GDP growth rate 1961-2024. </w:t>
      </w:r>
      <w:r w:rsidRPr="00CB393F">
        <w:rPr>
          <w:rFonts w:ascii="Times New Roman" w:hAnsi="Times New Roman" w:cs="Times New Roman"/>
          <w:sz w:val="24"/>
          <w:szCs w:val="24"/>
        </w:rPr>
        <w:t>https://www.macrotrends.net/global-metrics/countries/usa/united-states/gdp-growth-rate</w:t>
      </w:r>
    </w:p>
    <w:p w14:paraId="0F7806FD" w14:textId="77777777" w:rsidR="00023B3E" w:rsidRDefault="00023B3E" w:rsidP="00023B3E">
      <w:pPr>
        <w:spacing w:after="0" w:line="240" w:lineRule="auto"/>
        <w:ind w:left="720" w:hanging="720"/>
        <w:rPr>
          <w:rFonts w:ascii="Times New Roman" w:hAnsi="Times New Roman" w:cs="Times New Roman"/>
          <w:sz w:val="24"/>
          <w:szCs w:val="24"/>
        </w:rPr>
      </w:pPr>
    </w:p>
    <w:p w14:paraId="0AB0C937" w14:textId="77777777" w:rsidR="00023B3E" w:rsidRPr="00656431" w:rsidRDefault="00023B3E" w:rsidP="00023B3E">
      <w:pPr>
        <w:spacing w:after="0" w:line="240" w:lineRule="auto"/>
        <w:ind w:left="720" w:hanging="720"/>
        <w:rPr>
          <w:rFonts w:ascii="Times New Roman" w:hAnsi="Times New Roman" w:cs="Times New Roman"/>
          <w:sz w:val="24"/>
          <w:szCs w:val="24"/>
        </w:rPr>
      </w:pPr>
      <w:r w:rsidRPr="00CB393F">
        <w:rPr>
          <w:rFonts w:ascii="Times New Roman" w:hAnsi="Times New Roman" w:cs="Times New Roman"/>
          <w:sz w:val="24"/>
          <w:szCs w:val="24"/>
        </w:rPr>
        <w:t xml:space="preserve">Marcum, C. Y., Weinstein, L. R. S., Hosek, S. D., &amp; Thie, H. J. (2001). </w:t>
      </w:r>
      <w:r w:rsidRPr="00CB393F">
        <w:rPr>
          <w:rFonts w:ascii="Times New Roman" w:hAnsi="Times New Roman" w:cs="Times New Roman"/>
          <w:i/>
          <w:iCs/>
          <w:sz w:val="24"/>
          <w:szCs w:val="24"/>
        </w:rPr>
        <w:t>Department of Defense political appointments: Positions and process</w:t>
      </w:r>
      <w:r w:rsidRPr="00CB393F">
        <w:rPr>
          <w:rFonts w:ascii="Times New Roman" w:hAnsi="Times New Roman" w:cs="Times New Roman"/>
          <w:sz w:val="24"/>
          <w:szCs w:val="24"/>
        </w:rPr>
        <w:t xml:space="preserve"> (Report No. MR-1253-OSD). RAND Corporation. https://www.rand.org/pubs/monograph_reports/MR1253.html</w:t>
      </w:r>
    </w:p>
    <w:p w14:paraId="3B240A63"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0AF55C6"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McGrath, J. J. (2007). Boots on the ground: Troop density in contingency operations. Combat Studies Institute Press.</w:t>
      </w:r>
    </w:p>
    <w:p w14:paraId="117A76A8"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226C9E6" w14:textId="77777777" w:rsidR="00023B3E" w:rsidRPr="00313B13" w:rsidRDefault="00023B3E" w:rsidP="00023B3E">
      <w:pPr>
        <w:spacing w:after="0" w:line="240" w:lineRule="auto"/>
        <w:ind w:left="720" w:hanging="720"/>
        <w:rPr>
          <w:rFonts w:ascii="Times New Roman" w:hAnsi="Times New Roman" w:cs="Times New Roman"/>
          <w:sz w:val="24"/>
          <w:szCs w:val="24"/>
        </w:rPr>
      </w:pPr>
      <w:r w:rsidRPr="00313B13">
        <w:rPr>
          <w:rFonts w:ascii="Times New Roman" w:hAnsi="Times New Roman" w:cs="Times New Roman"/>
          <w:sz w:val="24"/>
          <w:szCs w:val="24"/>
        </w:rPr>
        <w:t>Michels, R. (1962). Political parties: A sociological study of the oligarchical tendencies of modern democracy (E. Paul &amp; C. Paul, Trans.). Free Press. (Original work published 1911)</w:t>
      </w:r>
    </w:p>
    <w:p w14:paraId="451C3F3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7B2FA53" w14:textId="77777777" w:rsidR="00023B3E" w:rsidRPr="00656431" w:rsidRDefault="00023B3E" w:rsidP="00023B3E">
      <w:pPr>
        <w:spacing w:after="0" w:line="240" w:lineRule="auto"/>
        <w:ind w:left="720" w:hanging="720"/>
        <w:rPr>
          <w:rFonts w:ascii="Times New Roman" w:hAnsi="Times New Roman" w:cs="Times New Roman"/>
          <w:sz w:val="24"/>
          <w:szCs w:val="24"/>
        </w:rPr>
      </w:pPr>
      <w:r w:rsidRPr="00656431">
        <w:rPr>
          <w:rFonts w:ascii="Times New Roman" w:hAnsi="Times New Roman" w:cs="Times New Roman"/>
          <w:sz w:val="24"/>
          <w:szCs w:val="24"/>
        </w:rPr>
        <w:t>National Bureau of Economic Research. (2015, April). Secular stagnation: The long view [Digest]. https://www.nber.org/digest/apr15/secular-stagnation-long-view?page=1&amp;perPage=50</w:t>
      </w:r>
    </w:p>
    <w:p w14:paraId="6A358522"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2415A6C"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r w:rsidRPr="00864BCF">
        <w:rPr>
          <w:rFonts w:ascii="Times New Roman" w:hAnsi="Times New Roman" w:cs="Times New Roman"/>
          <w:sz w:val="24"/>
          <w:szCs w:val="24"/>
        </w:rPr>
        <w:t>Niskanen, W. A. (1971). Bureaucracy and representative government. Aldine-Atherton.</w:t>
      </w:r>
    </w:p>
    <w:p w14:paraId="40369862"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980B575"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 xml:space="preserve">Office of Personnel Management. (n.d.). Data, analysis &amp; documentation: </w:t>
      </w:r>
      <w:proofErr w:type="spellStart"/>
      <w:r w:rsidRPr="00203F2E">
        <w:rPr>
          <w:rFonts w:ascii="Times New Roman" w:hAnsi="Times New Roman" w:cs="Times New Roman"/>
          <w:sz w:val="24"/>
          <w:szCs w:val="24"/>
        </w:rPr>
        <w:t>FedScope</w:t>
      </w:r>
      <w:proofErr w:type="spellEnd"/>
      <w:r w:rsidRPr="00203F2E">
        <w:rPr>
          <w:rFonts w:ascii="Times New Roman" w:hAnsi="Times New Roman" w:cs="Times New Roman"/>
          <w:sz w:val="24"/>
          <w:szCs w:val="24"/>
        </w:rPr>
        <w:t>. https://www.opm.gov/data/datasets/</w:t>
      </w:r>
    </w:p>
    <w:p w14:paraId="29BDF26B" w14:textId="77777777" w:rsidR="00023B3E" w:rsidRPr="00E423D3" w:rsidRDefault="00023B3E" w:rsidP="00023B3E">
      <w:pPr>
        <w:spacing w:after="0" w:line="240" w:lineRule="auto"/>
        <w:rPr>
          <w:rFonts w:ascii="Times New Roman" w:hAnsi="Times New Roman" w:cs="Times New Roman"/>
          <w:sz w:val="24"/>
          <w:szCs w:val="24"/>
          <w:highlight w:val="yellow"/>
        </w:rPr>
      </w:pPr>
    </w:p>
    <w:p w14:paraId="7709AD16" w14:textId="77777777" w:rsidR="00023B3E" w:rsidRPr="00EF61A5" w:rsidRDefault="00023B3E" w:rsidP="00023B3E">
      <w:pPr>
        <w:spacing w:after="0" w:line="240" w:lineRule="auto"/>
        <w:ind w:left="720" w:hanging="720"/>
        <w:rPr>
          <w:rFonts w:ascii="Times New Roman" w:hAnsi="Times New Roman" w:cs="Times New Roman"/>
          <w:sz w:val="24"/>
          <w:szCs w:val="24"/>
        </w:rPr>
      </w:pPr>
      <w:r w:rsidRPr="00EF61A5">
        <w:rPr>
          <w:rFonts w:ascii="Times New Roman" w:hAnsi="Times New Roman" w:cs="Times New Roman"/>
          <w:sz w:val="24"/>
          <w:szCs w:val="24"/>
        </w:rPr>
        <w:t>Ohio Secretary of State. (n.d.). Presidents of the United States of America. https://www.ohiosos.gov/elections/election-results-and-data/historical-election-comparisons/presidents-of-the-united-states-of-america/</w:t>
      </w:r>
    </w:p>
    <w:p w14:paraId="49422A5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A6017EA" w14:textId="77777777" w:rsidR="00023B3E" w:rsidRPr="00864BCF" w:rsidRDefault="00023B3E" w:rsidP="00023B3E">
      <w:pPr>
        <w:spacing w:after="0" w:line="240" w:lineRule="auto"/>
        <w:ind w:left="720" w:hanging="720"/>
        <w:rPr>
          <w:rFonts w:ascii="Times New Roman" w:hAnsi="Times New Roman" w:cs="Times New Roman"/>
          <w:sz w:val="24"/>
          <w:szCs w:val="24"/>
        </w:rPr>
      </w:pPr>
      <w:r w:rsidRPr="00864BCF">
        <w:rPr>
          <w:rFonts w:ascii="Times New Roman" w:hAnsi="Times New Roman" w:cs="Times New Roman"/>
          <w:sz w:val="24"/>
          <w:szCs w:val="24"/>
        </w:rPr>
        <w:t>Parkinson, C. N. (1955). Parkinson's law. The Economist.</w:t>
      </w:r>
    </w:p>
    <w:p w14:paraId="23823597"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54EA391"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 xml:space="preserve">Pfeffer, J., &amp; </w:t>
      </w:r>
      <w:proofErr w:type="spellStart"/>
      <w:r w:rsidRPr="00E423D3">
        <w:rPr>
          <w:rFonts w:ascii="Times New Roman" w:hAnsi="Times New Roman" w:cs="Times New Roman"/>
          <w:sz w:val="24"/>
          <w:szCs w:val="24"/>
        </w:rPr>
        <w:t>Salancik</w:t>
      </w:r>
      <w:proofErr w:type="spellEnd"/>
      <w:r w:rsidRPr="00E423D3">
        <w:rPr>
          <w:rFonts w:ascii="Times New Roman" w:hAnsi="Times New Roman" w:cs="Times New Roman"/>
          <w:sz w:val="24"/>
          <w:szCs w:val="24"/>
        </w:rPr>
        <w:t xml:space="preserve">, G. R. (1978). </w:t>
      </w:r>
      <w:proofErr w:type="gramStart"/>
      <w:r w:rsidRPr="00E423D3">
        <w:rPr>
          <w:rFonts w:ascii="Times New Roman" w:hAnsi="Times New Roman" w:cs="Times New Roman"/>
          <w:sz w:val="24"/>
          <w:szCs w:val="24"/>
        </w:rPr>
        <w:t>The external</w:t>
      </w:r>
      <w:proofErr w:type="gramEnd"/>
      <w:r w:rsidRPr="00E423D3">
        <w:rPr>
          <w:rFonts w:ascii="Times New Roman" w:hAnsi="Times New Roman" w:cs="Times New Roman"/>
          <w:sz w:val="24"/>
          <w:szCs w:val="24"/>
        </w:rPr>
        <w:t xml:space="preserve"> control of organizations: A resource dependence perspective. Harper &amp; Row.</w:t>
      </w:r>
    </w:p>
    <w:p w14:paraId="44E5D6F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07524D7" w14:textId="77777777" w:rsidR="00023B3E" w:rsidRPr="00B0796C" w:rsidRDefault="00023B3E" w:rsidP="00023B3E">
      <w:pPr>
        <w:spacing w:after="0" w:line="240" w:lineRule="auto"/>
        <w:ind w:left="720" w:hanging="720"/>
        <w:rPr>
          <w:rFonts w:ascii="Times New Roman" w:hAnsi="Times New Roman" w:cs="Times New Roman"/>
          <w:sz w:val="24"/>
          <w:szCs w:val="24"/>
        </w:rPr>
      </w:pPr>
      <w:r w:rsidRPr="00B0796C">
        <w:rPr>
          <w:rFonts w:ascii="Times New Roman" w:hAnsi="Times New Roman" w:cs="Times New Roman"/>
          <w:sz w:val="24"/>
          <w:szCs w:val="24"/>
        </w:rPr>
        <w:t>Phillips, R. C. (2007). Bosnia-Herzegovina: The U.S. Army's role in peace enforcement operations, 1995–2004 (CMH Pub 70-97-1). U.S. Army Center of Military History. https://history.army.mil/portals/143/Images/Publications/catalog/70-97-1.pdf</w:t>
      </w:r>
    </w:p>
    <w:p w14:paraId="691314C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C114434" w14:textId="77777777" w:rsidR="00023B3E" w:rsidRPr="00EF61A5" w:rsidRDefault="00023B3E" w:rsidP="00023B3E">
      <w:pPr>
        <w:spacing w:after="0" w:line="240" w:lineRule="auto"/>
        <w:ind w:left="720" w:hanging="720"/>
        <w:rPr>
          <w:rFonts w:ascii="Times New Roman" w:hAnsi="Times New Roman" w:cs="Times New Roman"/>
          <w:sz w:val="24"/>
          <w:szCs w:val="24"/>
        </w:rPr>
      </w:pPr>
      <w:r w:rsidRPr="00EF61A5">
        <w:rPr>
          <w:rFonts w:ascii="Times New Roman" w:hAnsi="Times New Roman" w:cs="Times New Roman"/>
          <w:sz w:val="24"/>
          <w:szCs w:val="24"/>
        </w:rPr>
        <w:t>Political Database of the Americas. (n.d.). USA: Executive power. Georgetown University. https://pdba.georgetown.edu/Executive/USA/pres.html</w:t>
      </w:r>
    </w:p>
    <w:p w14:paraId="5D7248EB"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4644AE6" w14:textId="77777777" w:rsidR="00023B3E" w:rsidRPr="00F56D09"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Privacy and Civil Liberties Team, Defense Legal Services Agency. (n.d.). DoD annual FOIA reports to the Attorney General. U.S. Department of Defense. https://pclt.defense.gov/DIRECTORATES/FOIA/DoD-Annual-Reports-to-AG.aspx</w:t>
      </w:r>
    </w:p>
    <w:p w14:paraId="1699FFC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2CF5F478"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RAND Corporation. (2008). Defense Business Board tooth-to-tail analysis (Report No. RR2492). https://www.rand.org/pubs/research_reports/RR2492.html</w:t>
      </w:r>
    </w:p>
    <w:p w14:paraId="72B07981"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73248DD" w14:textId="77777777" w:rsidR="00023B3E" w:rsidRDefault="00023B3E" w:rsidP="00023B3E">
      <w:pPr>
        <w:spacing w:after="0" w:line="240" w:lineRule="auto"/>
        <w:ind w:left="720" w:hanging="720"/>
        <w:rPr>
          <w:rFonts w:ascii="Times New Roman" w:hAnsi="Times New Roman" w:cs="Times New Roman"/>
          <w:sz w:val="24"/>
          <w:szCs w:val="24"/>
        </w:rPr>
      </w:pPr>
      <w:r w:rsidRPr="006E224B">
        <w:rPr>
          <w:rFonts w:ascii="Times New Roman" w:hAnsi="Times New Roman" w:cs="Times New Roman"/>
          <w:sz w:val="24"/>
          <w:szCs w:val="24"/>
        </w:rPr>
        <w:t>Ryan, P. B. (1985). The Iranian rescue mission: Why it failed. Naval Institute Press.</w:t>
      </w:r>
    </w:p>
    <w:p w14:paraId="5F2241FD" w14:textId="77777777" w:rsidR="00023B3E" w:rsidRDefault="00023B3E" w:rsidP="00023B3E">
      <w:pPr>
        <w:spacing w:after="0" w:line="240" w:lineRule="auto"/>
        <w:ind w:left="720" w:hanging="720"/>
        <w:rPr>
          <w:rFonts w:ascii="Times New Roman" w:hAnsi="Times New Roman" w:cs="Times New Roman"/>
          <w:sz w:val="24"/>
          <w:szCs w:val="24"/>
        </w:rPr>
      </w:pPr>
    </w:p>
    <w:p w14:paraId="404A82EB" w14:textId="77777777" w:rsidR="00023B3E" w:rsidRPr="006E224B" w:rsidRDefault="00023B3E" w:rsidP="00023B3E">
      <w:pPr>
        <w:spacing w:after="0" w:line="240" w:lineRule="auto"/>
        <w:ind w:left="720" w:hanging="720"/>
        <w:rPr>
          <w:rFonts w:ascii="Times New Roman" w:hAnsi="Times New Roman" w:cs="Times New Roman"/>
          <w:sz w:val="24"/>
          <w:szCs w:val="24"/>
        </w:rPr>
      </w:pPr>
      <w:r w:rsidRPr="00216794">
        <w:rPr>
          <w:rFonts w:ascii="Times New Roman" w:hAnsi="Times New Roman" w:cs="Times New Roman"/>
          <w:sz w:val="24"/>
          <w:szCs w:val="24"/>
        </w:rPr>
        <w:t xml:space="preserve">Schwartz, M. (2017, March 3). </w:t>
      </w:r>
      <w:r w:rsidRPr="00216794">
        <w:rPr>
          <w:rFonts w:ascii="Times New Roman" w:hAnsi="Times New Roman" w:cs="Times New Roman"/>
          <w:i/>
          <w:iCs/>
          <w:sz w:val="24"/>
          <w:szCs w:val="24"/>
        </w:rPr>
        <w:t xml:space="preserve">Defense primer: Department of Defense </w:t>
      </w:r>
      <w:proofErr w:type="gramStart"/>
      <w:r w:rsidRPr="00216794">
        <w:rPr>
          <w:rFonts w:ascii="Times New Roman" w:hAnsi="Times New Roman" w:cs="Times New Roman"/>
          <w:i/>
          <w:iCs/>
          <w:sz w:val="24"/>
          <w:szCs w:val="24"/>
        </w:rPr>
        <w:t>contractors</w:t>
      </w:r>
      <w:proofErr w:type="gramEnd"/>
      <w:r w:rsidRPr="00216794">
        <w:rPr>
          <w:rFonts w:ascii="Times New Roman" w:hAnsi="Times New Roman" w:cs="Times New Roman"/>
          <w:sz w:val="24"/>
          <w:szCs w:val="24"/>
        </w:rPr>
        <w:t xml:space="preserve"> (Report No. R44508). Congressional Research Service. https://www.everycrsreport.com/reports/R44508.html</w:t>
      </w:r>
    </w:p>
    <w:p w14:paraId="058D3C74"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654E1C5" w14:textId="77777777" w:rsidR="00023B3E" w:rsidRPr="00E423D3" w:rsidRDefault="00023B3E" w:rsidP="00023B3E">
      <w:pPr>
        <w:spacing w:after="0" w:line="240" w:lineRule="auto"/>
        <w:ind w:left="720" w:hanging="720"/>
        <w:rPr>
          <w:rFonts w:ascii="Times New Roman" w:hAnsi="Times New Roman" w:cs="Times New Roman"/>
          <w:sz w:val="24"/>
          <w:szCs w:val="24"/>
        </w:rPr>
      </w:pPr>
      <w:r w:rsidRPr="00E423D3">
        <w:rPr>
          <w:rFonts w:ascii="Times New Roman" w:hAnsi="Times New Roman" w:cs="Times New Roman"/>
          <w:sz w:val="24"/>
          <w:szCs w:val="24"/>
        </w:rPr>
        <w:t>Selznick, P. (1949). TVA and the grass roots: A study in the sociology of formal organization. University of California Press.</w:t>
      </w:r>
    </w:p>
    <w:p w14:paraId="5165FBD0"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07A2BB6" w14:textId="77777777" w:rsidR="00023B3E" w:rsidRPr="00B0796C" w:rsidRDefault="00023B3E" w:rsidP="00023B3E">
      <w:pPr>
        <w:spacing w:after="0" w:line="240" w:lineRule="auto"/>
        <w:ind w:left="720" w:hanging="720"/>
        <w:rPr>
          <w:rFonts w:ascii="Times New Roman" w:hAnsi="Times New Roman" w:cs="Times New Roman"/>
          <w:sz w:val="24"/>
          <w:szCs w:val="24"/>
        </w:rPr>
      </w:pPr>
      <w:r w:rsidRPr="00B0796C">
        <w:rPr>
          <w:rFonts w:ascii="Times New Roman" w:hAnsi="Times New Roman" w:cs="Times New Roman"/>
          <w:sz w:val="24"/>
          <w:szCs w:val="24"/>
        </w:rPr>
        <w:t>Torreon, B. S. (2024). U.S. periods of war and dates of recent conflicts (Report No. RS21405). Congressional Research Service. https://www.congress.gov/crs-product/RS21405</w:t>
      </w:r>
    </w:p>
    <w:p w14:paraId="79EBB417"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268C16D" w14:textId="77777777" w:rsidR="00023B3E" w:rsidRPr="006E224B" w:rsidRDefault="00023B3E" w:rsidP="00023B3E">
      <w:pPr>
        <w:spacing w:after="0" w:line="240" w:lineRule="auto"/>
        <w:ind w:left="720" w:hanging="720"/>
        <w:rPr>
          <w:rFonts w:ascii="Times New Roman" w:hAnsi="Times New Roman" w:cs="Times New Roman"/>
          <w:sz w:val="24"/>
          <w:szCs w:val="24"/>
        </w:rPr>
      </w:pPr>
      <w:r w:rsidRPr="006E224B">
        <w:rPr>
          <w:rFonts w:ascii="Times New Roman" w:hAnsi="Times New Roman" w:cs="Times New Roman"/>
          <w:sz w:val="24"/>
          <w:szCs w:val="24"/>
        </w:rPr>
        <w:t>U.S. Army Center of Military History. (1984). Operation Eagle Claw: Lessons learned (DTIC Report ADA402471). https://apps.dtic.mil/sti/pdfs/pdf/ADA402471.pdf</w:t>
      </w:r>
    </w:p>
    <w:p w14:paraId="67D1622A"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6AFD0DA" w14:textId="77777777" w:rsidR="00023B3E" w:rsidRPr="00926ED4" w:rsidRDefault="00023B3E" w:rsidP="00023B3E">
      <w:pPr>
        <w:spacing w:after="0" w:line="240" w:lineRule="auto"/>
        <w:ind w:left="720" w:hanging="720"/>
        <w:rPr>
          <w:rFonts w:ascii="Times New Roman" w:hAnsi="Times New Roman" w:cs="Times New Roman"/>
          <w:sz w:val="24"/>
          <w:szCs w:val="24"/>
        </w:rPr>
      </w:pPr>
      <w:r w:rsidRPr="006E224B">
        <w:rPr>
          <w:rFonts w:ascii="Times New Roman" w:hAnsi="Times New Roman" w:cs="Times New Roman"/>
          <w:sz w:val="24"/>
          <w:szCs w:val="24"/>
        </w:rPr>
        <w:lastRenderedPageBreak/>
        <w:t>U.S. Army War College Press. (n.d.). SSI monographs. https://press.armywarcollege.edu/cgi/viewcontent.cgi?article=1205&amp;context=monographs</w:t>
      </w:r>
    </w:p>
    <w:p w14:paraId="01EC351C"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5DBE1497" w14:textId="77777777" w:rsidR="00023B3E" w:rsidRPr="00926ED4" w:rsidRDefault="00023B3E" w:rsidP="00023B3E">
      <w:pPr>
        <w:spacing w:after="0" w:line="240" w:lineRule="auto"/>
        <w:ind w:left="720" w:hanging="720"/>
        <w:rPr>
          <w:rFonts w:ascii="Times New Roman" w:hAnsi="Times New Roman" w:cs="Times New Roman"/>
          <w:sz w:val="24"/>
          <w:szCs w:val="24"/>
        </w:rPr>
      </w:pPr>
      <w:r w:rsidRPr="00926ED4">
        <w:rPr>
          <w:rFonts w:ascii="Times New Roman" w:hAnsi="Times New Roman" w:cs="Times New Roman"/>
          <w:sz w:val="24"/>
          <w:szCs w:val="24"/>
        </w:rPr>
        <w:t>U.S. Department of Defense. (n.d.). DoD directives, instructions, and publications. https://www.esd.whs.mil/Directives/issuances/dodd/</w:t>
      </w:r>
    </w:p>
    <w:p w14:paraId="6028BF2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1639DA91" w14:textId="77777777" w:rsidR="00023B3E" w:rsidRPr="007D5FBA" w:rsidRDefault="00023B3E" w:rsidP="00023B3E">
      <w:pPr>
        <w:spacing w:after="0" w:line="240" w:lineRule="auto"/>
        <w:ind w:left="720" w:hanging="720"/>
        <w:rPr>
          <w:rFonts w:ascii="Times New Roman" w:hAnsi="Times New Roman" w:cs="Times New Roman"/>
          <w:sz w:val="24"/>
          <w:szCs w:val="24"/>
        </w:rPr>
      </w:pPr>
      <w:r w:rsidRPr="007D5FBA">
        <w:rPr>
          <w:rFonts w:ascii="Times New Roman" w:hAnsi="Times New Roman" w:cs="Times New Roman"/>
          <w:sz w:val="24"/>
          <w:szCs w:val="24"/>
        </w:rPr>
        <w:t>U.S. Department of Defense. (1986). Special Operations Review Group, Rescue Mission Report (Holloway Report). https://www.documentcloud.org/documents/2695411-Packard-Commission/</w:t>
      </w:r>
    </w:p>
    <w:p w14:paraId="4482A446"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62E4E2BA"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U.S. Department of Defense. (2017). Presidential appointed senior (PAS) positions [Reading Room document 17-F-1349]. https://www.esd.whs.mil/Portals/54/Documents/FOID/Reading%20Room/Other/17-F-1349_Document_PAS_Positions_Latest.pdf</w:t>
      </w:r>
    </w:p>
    <w:p w14:paraId="01DAD67C" w14:textId="77777777" w:rsidR="00023B3E" w:rsidRPr="00203F2E" w:rsidRDefault="00023B3E" w:rsidP="00023B3E">
      <w:pPr>
        <w:spacing w:after="0" w:line="240" w:lineRule="auto"/>
        <w:ind w:left="720" w:hanging="720"/>
        <w:rPr>
          <w:rFonts w:ascii="Times New Roman" w:hAnsi="Times New Roman" w:cs="Times New Roman"/>
          <w:sz w:val="24"/>
          <w:szCs w:val="24"/>
        </w:rPr>
      </w:pPr>
    </w:p>
    <w:p w14:paraId="43630F84"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 xml:space="preserve">U.S. Government Publishing Office. (n.d.). Organization of the executive branch [GPO </w:t>
      </w:r>
      <w:proofErr w:type="spellStart"/>
      <w:r w:rsidRPr="00203F2E">
        <w:rPr>
          <w:rFonts w:ascii="Times New Roman" w:hAnsi="Times New Roman" w:cs="Times New Roman"/>
          <w:sz w:val="24"/>
          <w:szCs w:val="24"/>
        </w:rPr>
        <w:t>Plumbook</w:t>
      </w:r>
      <w:proofErr w:type="spellEnd"/>
      <w:r w:rsidRPr="00203F2E">
        <w:rPr>
          <w:rFonts w:ascii="Times New Roman" w:hAnsi="Times New Roman" w:cs="Times New Roman"/>
          <w:sz w:val="24"/>
          <w:szCs w:val="24"/>
        </w:rPr>
        <w:t>]. https://www.govinfo.gov/content/pkg/GOVPUB-D-PURL-gpo53127/pdf/GOVPUB-D-PURL-gpo53127.pdf</w:t>
      </w:r>
    </w:p>
    <w:p w14:paraId="4A5704D6" w14:textId="77777777" w:rsidR="00023B3E" w:rsidRPr="00203F2E" w:rsidRDefault="00023B3E" w:rsidP="00023B3E">
      <w:pPr>
        <w:spacing w:after="0" w:line="240" w:lineRule="auto"/>
        <w:ind w:left="720" w:hanging="720"/>
        <w:rPr>
          <w:rFonts w:ascii="Times New Roman" w:hAnsi="Times New Roman" w:cs="Times New Roman"/>
          <w:sz w:val="24"/>
          <w:szCs w:val="24"/>
        </w:rPr>
      </w:pPr>
    </w:p>
    <w:p w14:paraId="076153F9" w14:textId="77777777" w:rsidR="00023B3E" w:rsidRPr="00203F2E" w:rsidRDefault="00023B3E" w:rsidP="00023B3E">
      <w:pPr>
        <w:spacing w:after="0" w:line="240" w:lineRule="auto"/>
        <w:ind w:left="720" w:hanging="720"/>
        <w:rPr>
          <w:rFonts w:ascii="Times New Roman" w:hAnsi="Times New Roman" w:cs="Times New Roman"/>
          <w:sz w:val="24"/>
          <w:szCs w:val="24"/>
        </w:rPr>
      </w:pPr>
      <w:r w:rsidRPr="00203F2E">
        <w:rPr>
          <w:rFonts w:ascii="Times New Roman" w:hAnsi="Times New Roman" w:cs="Times New Roman"/>
          <w:sz w:val="24"/>
          <w:szCs w:val="24"/>
        </w:rPr>
        <w:t>U.S. Government Publishing Office. (2020). United States government policy and supporting positions [Plum book]. https://www.govinfo.gov/content/pkg/GPO-PLUMBOOK-2020/pdf/GPO-PLUMBOOK-2020-8-4-1.pdf</w:t>
      </w:r>
    </w:p>
    <w:p w14:paraId="3BDF1CD9"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9627CCE"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r w:rsidRPr="00EF61A5">
        <w:rPr>
          <w:rFonts w:ascii="Times New Roman" w:hAnsi="Times New Roman" w:cs="Times New Roman"/>
          <w:sz w:val="24"/>
          <w:szCs w:val="24"/>
        </w:rPr>
        <w:t>U.S. House of Representatives. (n.d.). Party divisions of the House of Representatives, 1789 to present. Office of the Historian. https://history.house.gov/Institution/Party-Divisions/Party-Divisions/</w:t>
      </w:r>
    </w:p>
    <w:p w14:paraId="525AF215"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0605E43A" w14:textId="77777777" w:rsidR="00023B3E" w:rsidRPr="00EF61A5" w:rsidRDefault="00023B3E" w:rsidP="00023B3E">
      <w:pPr>
        <w:spacing w:after="0" w:line="240" w:lineRule="auto"/>
        <w:ind w:left="720" w:hanging="720"/>
        <w:rPr>
          <w:rFonts w:ascii="Times New Roman" w:hAnsi="Times New Roman" w:cs="Times New Roman"/>
          <w:sz w:val="24"/>
          <w:szCs w:val="24"/>
        </w:rPr>
      </w:pPr>
      <w:bookmarkStart w:id="36" w:name="_Hlk216010825"/>
      <w:r w:rsidRPr="00EF61A5">
        <w:rPr>
          <w:rFonts w:ascii="Times New Roman" w:hAnsi="Times New Roman" w:cs="Times New Roman"/>
          <w:sz w:val="24"/>
          <w:szCs w:val="24"/>
        </w:rPr>
        <w:t>U.S. Senate. (n.d.). Party division. https://www.senate.gov/history/partydiv.htm</w:t>
      </w:r>
    </w:p>
    <w:bookmarkEnd w:id="36"/>
    <w:p w14:paraId="2B113B52"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4F1D7FBF" w14:textId="77777777" w:rsidR="00023B3E" w:rsidRPr="001F189D" w:rsidRDefault="00023B3E" w:rsidP="00023B3E">
      <w:pPr>
        <w:spacing w:after="0" w:line="240" w:lineRule="auto"/>
        <w:ind w:left="720" w:hanging="720"/>
        <w:rPr>
          <w:rFonts w:ascii="Times New Roman" w:hAnsi="Times New Roman" w:cs="Times New Roman"/>
          <w:sz w:val="24"/>
          <w:szCs w:val="24"/>
        </w:rPr>
      </w:pPr>
      <w:r w:rsidRPr="001F189D">
        <w:rPr>
          <w:rFonts w:ascii="Times New Roman" w:hAnsi="Times New Roman" w:cs="Times New Roman"/>
          <w:sz w:val="24"/>
          <w:szCs w:val="24"/>
        </w:rPr>
        <w:t>U.S. Senate Committee on Armed Services. (1984). Staff report on Department of Defense reorganization (Locher Report preliminary findings on Grenada). U.S. Government Printing Office.</w:t>
      </w:r>
    </w:p>
    <w:p w14:paraId="39BA9CC0" w14:textId="77777777" w:rsidR="00023B3E" w:rsidRPr="001F189D" w:rsidRDefault="00023B3E" w:rsidP="00023B3E">
      <w:pPr>
        <w:spacing w:after="0" w:line="240" w:lineRule="auto"/>
        <w:ind w:left="720" w:hanging="720"/>
        <w:rPr>
          <w:rFonts w:ascii="Times New Roman" w:hAnsi="Times New Roman" w:cs="Times New Roman"/>
          <w:sz w:val="24"/>
          <w:szCs w:val="24"/>
        </w:rPr>
      </w:pPr>
    </w:p>
    <w:p w14:paraId="471C4DD6" w14:textId="77777777" w:rsidR="00023B3E" w:rsidRPr="001F189D" w:rsidRDefault="00023B3E" w:rsidP="00023B3E">
      <w:pPr>
        <w:spacing w:after="0" w:line="240" w:lineRule="auto"/>
        <w:ind w:left="720" w:hanging="720"/>
        <w:rPr>
          <w:rFonts w:ascii="Times New Roman" w:hAnsi="Times New Roman" w:cs="Times New Roman"/>
          <w:sz w:val="24"/>
          <w:szCs w:val="24"/>
        </w:rPr>
      </w:pPr>
      <w:r w:rsidRPr="001F189D">
        <w:rPr>
          <w:rFonts w:ascii="Times New Roman" w:hAnsi="Times New Roman" w:cs="Times New Roman"/>
          <w:sz w:val="24"/>
          <w:szCs w:val="24"/>
        </w:rPr>
        <w:t xml:space="preserve">U.S. Senate Committee on Armed Services. (1985). Defense organization: The need for change (Staff Report to the Senate Committee on Armed Services, S. </w:t>
      </w:r>
      <w:proofErr w:type="spellStart"/>
      <w:r w:rsidRPr="001F189D">
        <w:rPr>
          <w:rFonts w:ascii="Times New Roman" w:hAnsi="Times New Roman" w:cs="Times New Roman"/>
          <w:sz w:val="24"/>
          <w:szCs w:val="24"/>
        </w:rPr>
        <w:t>Prt</w:t>
      </w:r>
      <w:proofErr w:type="spellEnd"/>
      <w:r w:rsidRPr="001F189D">
        <w:rPr>
          <w:rFonts w:ascii="Times New Roman" w:hAnsi="Times New Roman" w:cs="Times New Roman"/>
          <w:sz w:val="24"/>
          <w:szCs w:val="24"/>
        </w:rPr>
        <w:t>. 99-86). U.S. Government Printing Office.</w:t>
      </w:r>
    </w:p>
    <w:p w14:paraId="23E2EDA6" w14:textId="77777777" w:rsidR="00023B3E" w:rsidRPr="001F189D" w:rsidRDefault="00023B3E" w:rsidP="00023B3E">
      <w:pPr>
        <w:spacing w:after="0" w:line="240" w:lineRule="auto"/>
        <w:ind w:left="720" w:hanging="720"/>
        <w:rPr>
          <w:rFonts w:ascii="Times New Roman" w:hAnsi="Times New Roman" w:cs="Times New Roman"/>
          <w:sz w:val="24"/>
          <w:szCs w:val="24"/>
        </w:rPr>
      </w:pPr>
    </w:p>
    <w:p w14:paraId="53C3CA27" w14:textId="77777777" w:rsidR="00023B3E" w:rsidRPr="001F189D" w:rsidRDefault="00023B3E" w:rsidP="00023B3E">
      <w:pPr>
        <w:spacing w:after="0" w:line="240" w:lineRule="auto"/>
        <w:ind w:left="720" w:hanging="720"/>
        <w:rPr>
          <w:rFonts w:ascii="Times New Roman" w:hAnsi="Times New Roman" w:cs="Times New Roman"/>
          <w:sz w:val="24"/>
          <w:szCs w:val="24"/>
        </w:rPr>
      </w:pPr>
      <w:r w:rsidRPr="001F189D">
        <w:rPr>
          <w:rFonts w:ascii="Times New Roman" w:hAnsi="Times New Roman" w:cs="Times New Roman"/>
          <w:sz w:val="24"/>
          <w:szCs w:val="24"/>
        </w:rPr>
        <w:t>Watson, M. W. (1994). Vector autoregressions and cointegration. In R. F. Engle &amp; D. L. McFadden (Eds.), Handbook of econometrics (Vol. 4, pp. 2843–2915). Elsevier. https://www.princeton.edu/~mwatson/papers/watson_hoe_1994.pdf</w:t>
      </w:r>
    </w:p>
    <w:p w14:paraId="192F13A3"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3E11030C" w14:textId="77777777" w:rsidR="00023B3E" w:rsidRPr="00216794" w:rsidRDefault="00023B3E" w:rsidP="00023B3E">
      <w:pPr>
        <w:spacing w:after="0" w:line="240" w:lineRule="auto"/>
        <w:ind w:left="720" w:hanging="720"/>
        <w:rPr>
          <w:rFonts w:ascii="Times New Roman" w:hAnsi="Times New Roman" w:cs="Times New Roman"/>
          <w:sz w:val="24"/>
          <w:szCs w:val="24"/>
        </w:rPr>
      </w:pPr>
      <w:r w:rsidRPr="00216794">
        <w:rPr>
          <w:rFonts w:ascii="Times New Roman" w:hAnsi="Times New Roman" w:cs="Times New Roman"/>
          <w:sz w:val="24"/>
          <w:szCs w:val="24"/>
        </w:rPr>
        <w:t>Weber, M. (1947). The theory of social and economic organization (A. M. Henderson &amp; T. Parsons, Trans.). Free Press. (Original work published 1922)</w:t>
      </w:r>
    </w:p>
    <w:p w14:paraId="2DAEAAFE" w14:textId="77777777" w:rsidR="00023B3E" w:rsidRPr="00216794" w:rsidRDefault="00023B3E" w:rsidP="00023B3E">
      <w:pPr>
        <w:spacing w:after="0" w:line="240" w:lineRule="auto"/>
        <w:ind w:left="720" w:hanging="720"/>
        <w:rPr>
          <w:rFonts w:ascii="Times New Roman" w:hAnsi="Times New Roman" w:cs="Times New Roman"/>
          <w:sz w:val="24"/>
          <w:szCs w:val="24"/>
        </w:rPr>
      </w:pPr>
    </w:p>
    <w:p w14:paraId="20E29EA1" w14:textId="77777777" w:rsidR="00023B3E" w:rsidRPr="00216794" w:rsidRDefault="00023B3E" w:rsidP="00023B3E">
      <w:pPr>
        <w:spacing w:after="0" w:line="240" w:lineRule="auto"/>
        <w:ind w:left="720" w:hanging="720"/>
        <w:rPr>
          <w:rFonts w:ascii="Times New Roman" w:hAnsi="Times New Roman" w:cs="Times New Roman"/>
          <w:sz w:val="24"/>
          <w:szCs w:val="24"/>
        </w:rPr>
      </w:pPr>
      <w:r w:rsidRPr="00216794">
        <w:rPr>
          <w:rFonts w:ascii="Times New Roman" w:hAnsi="Times New Roman" w:cs="Times New Roman"/>
          <w:sz w:val="24"/>
          <w:szCs w:val="24"/>
        </w:rPr>
        <w:lastRenderedPageBreak/>
        <w:t>Weber, M. (1958). From Max Weber: Essays in sociology (H. H. Gerth &amp; C. Wright Mills, Trans.). Oxford University Press.</w:t>
      </w:r>
    </w:p>
    <w:p w14:paraId="30EC3D7D" w14:textId="77777777" w:rsidR="00023B3E" w:rsidRPr="00E423D3" w:rsidRDefault="00023B3E" w:rsidP="00023B3E">
      <w:pPr>
        <w:spacing w:after="0" w:line="240" w:lineRule="auto"/>
        <w:ind w:left="720" w:hanging="720"/>
        <w:rPr>
          <w:rFonts w:ascii="Times New Roman" w:hAnsi="Times New Roman" w:cs="Times New Roman"/>
          <w:sz w:val="24"/>
          <w:szCs w:val="24"/>
          <w:highlight w:val="yellow"/>
        </w:rPr>
      </w:pPr>
    </w:p>
    <w:p w14:paraId="71FFA452" w14:textId="77777777" w:rsidR="00023B3E" w:rsidRPr="00621F63" w:rsidRDefault="00023B3E" w:rsidP="00023B3E">
      <w:pPr>
        <w:spacing w:after="0" w:line="240" w:lineRule="auto"/>
        <w:ind w:left="720" w:hanging="720"/>
        <w:rPr>
          <w:rFonts w:ascii="Times New Roman" w:hAnsi="Times New Roman" w:cs="Times New Roman"/>
          <w:sz w:val="24"/>
          <w:szCs w:val="24"/>
        </w:rPr>
      </w:pPr>
      <w:r w:rsidRPr="00F56D09">
        <w:rPr>
          <w:rFonts w:ascii="Times New Roman" w:hAnsi="Times New Roman" w:cs="Times New Roman"/>
          <w:sz w:val="24"/>
          <w:szCs w:val="24"/>
        </w:rPr>
        <w:t>Wilson, J. Q. (1989). Bureaucracy: What government agencies do and why they do it. Basic Books.</w:t>
      </w:r>
    </w:p>
    <w:p w14:paraId="4C281816" w14:textId="77777777" w:rsidR="00061056" w:rsidRPr="00621F63" w:rsidRDefault="00000000">
      <w:pPr>
        <w:rPr>
          <w:rFonts w:ascii="Times New Roman" w:hAnsi="Times New Roman" w:cs="Times New Roman"/>
          <w:sz w:val="24"/>
          <w:szCs w:val="24"/>
        </w:rPr>
      </w:pPr>
      <w:r w:rsidRPr="00621F63">
        <w:rPr>
          <w:rFonts w:ascii="Times New Roman" w:hAnsi="Times New Roman" w:cs="Times New Roman"/>
          <w:sz w:val="24"/>
          <w:szCs w:val="24"/>
        </w:rPr>
        <w:br w:type="page"/>
      </w:r>
    </w:p>
    <w:p w14:paraId="3930DB0F" w14:textId="77777777" w:rsidR="00061056" w:rsidRPr="00621F63" w:rsidRDefault="00000000" w:rsidP="00B76AD6">
      <w:pPr>
        <w:pStyle w:val="Heading1"/>
      </w:pPr>
      <w:bookmarkStart w:id="37" w:name="_Toc216014846"/>
      <w:r w:rsidRPr="00621F63">
        <w:lastRenderedPageBreak/>
        <w:t>Appendix A</w:t>
      </w:r>
      <w:bookmarkEnd w:id="37"/>
    </w:p>
    <w:p w14:paraId="2250AAD7" w14:textId="77777777" w:rsidR="00061056" w:rsidRPr="00621F63" w:rsidRDefault="00987AEC">
      <w:pPr>
        <w:rPr>
          <w:rFonts w:ascii="Times New Roman" w:hAnsi="Times New Roman" w:cs="Times New Roman"/>
          <w:sz w:val="24"/>
          <w:szCs w:val="24"/>
        </w:rPr>
      </w:pPr>
      <w:r w:rsidRPr="00621F63">
        <w:rPr>
          <w:rFonts w:ascii="Times New Roman" w:hAnsi="Times New Roman" w:cs="Times New Roman"/>
          <w:sz w:val="24"/>
          <w:szCs w:val="24"/>
        </w:rPr>
        <w:t xml:space="preserve">All data, normalizations, charts, and code can be found at https://github.com/zachofstra/DoD-bureaucracy-study-.git. </w:t>
      </w:r>
    </w:p>
    <w:p w14:paraId="0BB6AC29" w14:textId="77777777" w:rsidR="00B0511E" w:rsidRPr="00621F63" w:rsidRDefault="00000000" w:rsidP="00B76AD6">
      <w:pPr>
        <w:pStyle w:val="Heading2"/>
      </w:pPr>
      <w:bookmarkStart w:id="38" w:name="_Toc216014847"/>
      <w:r w:rsidRPr="00621F63">
        <w:t>Data Tables and Personnel Trends</w:t>
      </w:r>
      <w:bookmarkEnd w:id="38"/>
    </w:p>
    <w:p w14:paraId="79F76141" w14:textId="77777777" w:rsidR="00B0511E"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sz w:val="24"/>
          <w:szCs w:val="24"/>
        </w:rPr>
        <w:t xml:space="preserve">Normalized Variable Table used for VAR/VECM </w:t>
      </w:r>
      <w:proofErr w:type="spellStart"/>
      <w:r w:rsidRPr="00621F63">
        <w:rPr>
          <w:rFonts w:ascii="Times New Roman" w:hAnsi="Times New Roman" w:cs="Times New Roman"/>
          <w:sz w:val="24"/>
          <w:szCs w:val="24"/>
        </w:rPr>
        <w:t>Anaysis</w:t>
      </w:r>
      <w:proofErr w:type="spellEnd"/>
    </w:p>
    <w:p w14:paraId="225AFBF1" w14:textId="77777777" w:rsidR="00987AEC" w:rsidRPr="00621F63" w:rsidRDefault="00B0511E" w:rsidP="00B0511E">
      <w:pPr>
        <w:jc w:val="cente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F68957D" wp14:editId="2A3BA2FF">
            <wp:extent cx="5943600" cy="1915795"/>
            <wp:effectExtent l="0" t="0" r="0" b="8255"/>
            <wp:docPr id="40698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5795"/>
                    </a:xfrm>
                    <a:prstGeom prst="rect">
                      <a:avLst/>
                    </a:prstGeom>
                    <a:noFill/>
                    <a:ln>
                      <a:noFill/>
                    </a:ln>
                  </pic:spPr>
                </pic:pic>
              </a:graphicData>
            </a:graphic>
          </wp:inline>
        </w:drawing>
      </w:r>
    </w:p>
    <w:p w14:paraId="178013CF" w14:textId="77777777" w:rsidR="00987AEC" w:rsidRPr="00621F63" w:rsidRDefault="00987AEC" w:rsidP="00B0511E">
      <w:pPr>
        <w:jc w:val="center"/>
        <w:rPr>
          <w:rFonts w:ascii="Times New Roman" w:hAnsi="Times New Roman" w:cs="Times New Roman"/>
          <w:sz w:val="24"/>
          <w:szCs w:val="24"/>
        </w:rPr>
      </w:pPr>
    </w:p>
    <w:p w14:paraId="2784BC13" w14:textId="77777777" w:rsidR="00987AEC" w:rsidRPr="00621F63" w:rsidRDefault="00987AEC" w:rsidP="00B0511E">
      <w:pPr>
        <w:jc w:val="center"/>
        <w:rPr>
          <w:rFonts w:ascii="Times New Roman" w:hAnsi="Times New Roman" w:cs="Times New Roman"/>
          <w:sz w:val="24"/>
          <w:szCs w:val="24"/>
        </w:rPr>
      </w:pPr>
    </w:p>
    <w:p w14:paraId="2A2FF082" w14:textId="77777777" w:rsidR="00987AEC" w:rsidRPr="00621F63" w:rsidRDefault="00987AEC" w:rsidP="00B76AD6">
      <w:pPr>
        <w:pStyle w:val="Heading2"/>
      </w:pPr>
      <w:bookmarkStart w:id="39" w:name="_Toc216014848"/>
      <w:r w:rsidRPr="00621F63">
        <w:t>Sparse VAR charts</w:t>
      </w:r>
      <w:bookmarkEnd w:id="39"/>
    </w:p>
    <w:p w14:paraId="0C2A6945"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br/>
        <w:t xml:space="preserve">Adjacency Matrix: </w:t>
      </w:r>
      <w:r w:rsidRPr="00621F63">
        <w:rPr>
          <w:rFonts w:ascii="Times New Roman" w:hAnsi="Times New Roman" w:cs="Times New Roman"/>
          <w:noProof/>
        </w:rPr>
        <w:drawing>
          <wp:inline distT="0" distB="0" distL="0" distR="0" wp14:anchorId="4CE8C828" wp14:editId="1953973A">
            <wp:extent cx="5943600" cy="1410335"/>
            <wp:effectExtent l="0" t="0" r="0" b="0"/>
            <wp:docPr id="8565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52153ED4" w14:textId="77777777" w:rsidR="00987AEC" w:rsidRPr="00621F63" w:rsidRDefault="00987AEC" w:rsidP="00987AEC">
      <w:pPr>
        <w:rPr>
          <w:rFonts w:ascii="Times New Roman" w:hAnsi="Times New Roman" w:cs="Times New Roman"/>
          <w:sz w:val="24"/>
          <w:szCs w:val="24"/>
        </w:rPr>
      </w:pPr>
    </w:p>
    <w:p w14:paraId="14181ECA" w14:textId="77777777" w:rsidR="00987AEC" w:rsidRPr="00621F63" w:rsidRDefault="00987AEC" w:rsidP="00987AEC">
      <w:pPr>
        <w:rPr>
          <w:rFonts w:ascii="Times New Roman" w:hAnsi="Times New Roman" w:cs="Times New Roman"/>
          <w:sz w:val="24"/>
          <w:szCs w:val="24"/>
        </w:rPr>
      </w:pPr>
    </w:p>
    <w:p w14:paraId="7C61E1B4" w14:textId="77777777" w:rsidR="00987AEC" w:rsidRPr="00621F63" w:rsidRDefault="00987AEC" w:rsidP="00987AEC">
      <w:pPr>
        <w:rPr>
          <w:rFonts w:ascii="Times New Roman" w:hAnsi="Times New Roman" w:cs="Times New Roman"/>
          <w:sz w:val="24"/>
          <w:szCs w:val="24"/>
        </w:rPr>
      </w:pPr>
    </w:p>
    <w:p w14:paraId="521CAAAE" w14:textId="77777777" w:rsidR="00987AEC" w:rsidRPr="00621F63" w:rsidRDefault="00987AEC" w:rsidP="00987AEC">
      <w:pPr>
        <w:rPr>
          <w:rFonts w:ascii="Times New Roman" w:hAnsi="Times New Roman" w:cs="Times New Roman"/>
          <w:sz w:val="24"/>
          <w:szCs w:val="24"/>
        </w:rPr>
      </w:pPr>
    </w:p>
    <w:p w14:paraId="30CCAB74"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sz w:val="24"/>
          <w:szCs w:val="24"/>
        </w:rPr>
        <w:t>Model Fit:</w:t>
      </w:r>
    </w:p>
    <w:p w14:paraId="36DA5D9A" w14:textId="77777777" w:rsidR="00987AEC" w:rsidRPr="00621F63" w:rsidRDefault="00987AEC" w:rsidP="00987AEC">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36DD46BD" wp14:editId="61EFA31D">
            <wp:extent cx="3378835" cy="3819525"/>
            <wp:effectExtent l="0" t="0" r="0" b="9525"/>
            <wp:docPr id="1304516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8835" cy="3819525"/>
                    </a:xfrm>
                    <a:prstGeom prst="rect">
                      <a:avLst/>
                    </a:prstGeom>
                    <a:noFill/>
                    <a:ln>
                      <a:noFill/>
                    </a:ln>
                  </pic:spPr>
                </pic:pic>
              </a:graphicData>
            </a:graphic>
          </wp:inline>
        </w:drawing>
      </w:r>
    </w:p>
    <w:p w14:paraId="7245BC54" w14:textId="77777777" w:rsidR="008F46F0" w:rsidRPr="00621F63" w:rsidRDefault="008F46F0" w:rsidP="008F46F0">
      <w:pPr>
        <w:jc w:val="center"/>
        <w:rPr>
          <w:rFonts w:ascii="Times New Roman" w:hAnsi="Times New Roman" w:cs="Times New Roman"/>
          <w:sz w:val="24"/>
          <w:szCs w:val="24"/>
        </w:rPr>
      </w:pPr>
    </w:p>
    <w:p w14:paraId="7856C51E" w14:textId="77777777" w:rsidR="008F46F0" w:rsidRPr="00621F63" w:rsidRDefault="008F46F0" w:rsidP="00B76AD6">
      <w:pPr>
        <w:pStyle w:val="Heading2"/>
      </w:pPr>
      <w:bookmarkStart w:id="40" w:name="_Toc216014849"/>
      <w:r w:rsidRPr="00621F63">
        <w:t>Pairwise Granger Causality Charts</w:t>
      </w:r>
      <w:bookmarkEnd w:id="40"/>
    </w:p>
    <w:p w14:paraId="33D5119A"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t>Pairwise Centralities</w:t>
      </w:r>
    </w:p>
    <w:p w14:paraId="1011049C"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151834D" wp14:editId="6F26ECCC">
            <wp:extent cx="5943600" cy="1675130"/>
            <wp:effectExtent l="0" t="0" r="0" b="1270"/>
            <wp:docPr id="756957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675130"/>
                    </a:xfrm>
                    <a:prstGeom prst="rect">
                      <a:avLst/>
                    </a:prstGeom>
                    <a:noFill/>
                    <a:ln>
                      <a:noFill/>
                    </a:ln>
                  </pic:spPr>
                </pic:pic>
              </a:graphicData>
            </a:graphic>
          </wp:inline>
        </w:drawing>
      </w:r>
    </w:p>
    <w:p w14:paraId="77EA88F8" w14:textId="77777777" w:rsidR="00FB7A9E" w:rsidRPr="00621F63" w:rsidRDefault="00FB7A9E" w:rsidP="008F46F0">
      <w:pPr>
        <w:rPr>
          <w:rFonts w:ascii="Times New Roman" w:hAnsi="Times New Roman" w:cs="Times New Roman"/>
          <w:sz w:val="24"/>
          <w:szCs w:val="24"/>
        </w:rPr>
      </w:pPr>
    </w:p>
    <w:p w14:paraId="7B958A0D" w14:textId="77777777" w:rsidR="00FB7A9E" w:rsidRPr="00621F63" w:rsidRDefault="00FB7A9E" w:rsidP="008F46F0">
      <w:pPr>
        <w:rPr>
          <w:rFonts w:ascii="Times New Roman" w:hAnsi="Times New Roman" w:cs="Times New Roman"/>
          <w:sz w:val="24"/>
          <w:szCs w:val="24"/>
        </w:rPr>
      </w:pPr>
    </w:p>
    <w:p w14:paraId="32DE0D95" w14:textId="77777777" w:rsidR="00FB7A9E" w:rsidRPr="00621F63" w:rsidRDefault="00FB7A9E" w:rsidP="008F46F0">
      <w:pPr>
        <w:rPr>
          <w:rFonts w:ascii="Times New Roman" w:hAnsi="Times New Roman" w:cs="Times New Roman"/>
          <w:sz w:val="24"/>
          <w:szCs w:val="24"/>
        </w:rPr>
      </w:pPr>
    </w:p>
    <w:p w14:paraId="0BBBE686" w14:textId="77777777" w:rsidR="00FB7A9E" w:rsidRPr="00621F63" w:rsidRDefault="00FB7A9E" w:rsidP="008F46F0">
      <w:pPr>
        <w:rPr>
          <w:rFonts w:ascii="Times New Roman" w:hAnsi="Times New Roman" w:cs="Times New Roman"/>
          <w:sz w:val="24"/>
          <w:szCs w:val="24"/>
        </w:rPr>
      </w:pPr>
      <w:r w:rsidRPr="00621F63">
        <w:rPr>
          <w:rFonts w:ascii="Times New Roman" w:hAnsi="Times New Roman" w:cs="Times New Roman"/>
          <w:sz w:val="24"/>
          <w:szCs w:val="24"/>
        </w:rPr>
        <w:t>Significant Variables</w:t>
      </w:r>
    </w:p>
    <w:p w14:paraId="42874A8B" w14:textId="77777777" w:rsidR="00061056" w:rsidRPr="00621F63" w:rsidRDefault="00FB7A9E" w:rsidP="008F46F0">
      <w:pPr>
        <w:rPr>
          <w:rFonts w:ascii="Times New Roman" w:hAnsi="Times New Roman" w:cs="Times New Roman"/>
          <w:sz w:val="24"/>
          <w:szCs w:val="24"/>
        </w:rPr>
      </w:pPr>
      <w:r w:rsidRPr="00621F63">
        <w:rPr>
          <w:rFonts w:ascii="Times New Roman" w:hAnsi="Times New Roman" w:cs="Times New Roman"/>
          <w:noProof/>
        </w:rPr>
        <w:drawing>
          <wp:inline distT="0" distB="0" distL="0" distR="0" wp14:anchorId="4357476B" wp14:editId="065BB0B6">
            <wp:extent cx="6172125" cy="5804171"/>
            <wp:effectExtent l="0" t="0" r="635" b="6350"/>
            <wp:docPr id="2058594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6123" cy="5845546"/>
                    </a:xfrm>
                    <a:prstGeom prst="rect">
                      <a:avLst/>
                    </a:prstGeom>
                    <a:noFill/>
                    <a:ln>
                      <a:noFill/>
                    </a:ln>
                  </pic:spPr>
                </pic:pic>
              </a:graphicData>
            </a:graphic>
          </wp:inline>
        </w:drawing>
      </w:r>
    </w:p>
    <w:p w14:paraId="5B43823F" w14:textId="77777777" w:rsidR="00FB7A9E" w:rsidRPr="00621F63" w:rsidRDefault="00FB7A9E">
      <w:pPr>
        <w:spacing w:line="480" w:lineRule="auto"/>
        <w:jc w:val="center"/>
        <w:rPr>
          <w:rFonts w:ascii="Times New Roman" w:hAnsi="Times New Roman" w:cs="Times New Roman"/>
          <w:b/>
          <w:sz w:val="24"/>
          <w:szCs w:val="24"/>
        </w:rPr>
      </w:pPr>
    </w:p>
    <w:p w14:paraId="47E89D3A" w14:textId="77777777" w:rsidR="00FB7A9E" w:rsidRPr="00621F63" w:rsidRDefault="00FB7A9E">
      <w:pPr>
        <w:spacing w:line="480" w:lineRule="auto"/>
        <w:jc w:val="center"/>
        <w:rPr>
          <w:rFonts w:ascii="Times New Roman" w:hAnsi="Times New Roman" w:cs="Times New Roman"/>
          <w:b/>
          <w:sz w:val="24"/>
          <w:szCs w:val="24"/>
        </w:rPr>
      </w:pPr>
    </w:p>
    <w:p w14:paraId="41E49AF4" w14:textId="77777777" w:rsidR="00FB7A9E" w:rsidRPr="00621F63" w:rsidRDefault="00FB7A9E">
      <w:pPr>
        <w:spacing w:line="480" w:lineRule="auto"/>
        <w:jc w:val="center"/>
        <w:rPr>
          <w:rFonts w:ascii="Times New Roman" w:hAnsi="Times New Roman" w:cs="Times New Roman"/>
          <w:b/>
          <w:sz w:val="24"/>
          <w:szCs w:val="24"/>
        </w:rPr>
      </w:pPr>
    </w:p>
    <w:p w14:paraId="7A195728" w14:textId="77777777" w:rsidR="00FB7A9E" w:rsidRPr="00621F63" w:rsidRDefault="00FB7A9E">
      <w:pPr>
        <w:spacing w:line="480" w:lineRule="auto"/>
        <w:jc w:val="center"/>
        <w:rPr>
          <w:rFonts w:ascii="Times New Roman" w:hAnsi="Times New Roman" w:cs="Times New Roman"/>
          <w:b/>
          <w:sz w:val="24"/>
          <w:szCs w:val="24"/>
        </w:rPr>
      </w:pPr>
    </w:p>
    <w:p w14:paraId="3931958A" w14:textId="77777777" w:rsidR="00FB7A9E" w:rsidRPr="00621F63" w:rsidRDefault="00FB7A9E" w:rsidP="00B76AD6">
      <w:pPr>
        <w:pStyle w:val="Heading2"/>
      </w:pPr>
      <w:bookmarkStart w:id="41" w:name="_Toc216014850"/>
      <w:r w:rsidRPr="00621F63">
        <w:lastRenderedPageBreak/>
        <w:t xml:space="preserve">Vector </w:t>
      </w:r>
      <w:proofErr w:type="spellStart"/>
      <w:r w:rsidRPr="00621F63">
        <w:t>AutoRegression</w:t>
      </w:r>
      <w:proofErr w:type="spellEnd"/>
      <w:r w:rsidRPr="00621F63">
        <w:t xml:space="preserve"> Charts</w:t>
      </w:r>
      <w:bookmarkEnd w:id="41"/>
    </w:p>
    <w:p w14:paraId="3E429A49"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Model Fit:</w:t>
      </w:r>
    </w:p>
    <w:p w14:paraId="1C25C37B"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 </w:t>
      </w:r>
      <w:r w:rsidRPr="00621F63">
        <w:rPr>
          <w:rFonts w:ascii="Times New Roman" w:hAnsi="Times New Roman" w:cs="Times New Roman"/>
          <w:noProof/>
        </w:rPr>
        <w:drawing>
          <wp:inline distT="0" distB="0" distL="0" distR="0" wp14:anchorId="0696EB9F" wp14:editId="66D9DA66">
            <wp:extent cx="3514725" cy="1725295"/>
            <wp:effectExtent l="0" t="0" r="9525" b="8255"/>
            <wp:docPr id="2028105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1725295"/>
                    </a:xfrm>
                    <a:prstGeom prst="rect">
                      <a:avLst/>
                    </a:prstGeom>
                    <a:noFill/>
                    <a:ln>
                      <a:noFill/>
                    </a:ln>
                  </pic:spPr>
                </pic:pic>
              </a:graphicData>
            </a:graphic>
          </wp:inline>
        </w:drawing>
      </w:r>
    </w:p>
    <w:p w14:paraId="6FC8FACE"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Lag 2 Coefficients:</w:t>
      </w:r>
    </w:p>
    <w:p w14:paraId="0C4AA8BA" w14:textId="77777777" w:rsidR="00FB7A9E" w:rsidRPr="00621F63" w:rsidRDefault="00FB7A9E" w:rsidP="00FB7A9E">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E9C5844" wp14:editId="5EF3010B">
            <wp:extent cx="5943600" cy="876300"/>
            <wp:effectExtent l="0" t="0" r="0" b="0"/>
            <wp:docPr id="843327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27378CA9" w14:textId="77777777" w:rsidR="00FB7A9E" w:rsidRPr="00621F63" w:rsidRDefault="00776811"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Network Adjacency Matrix:</w:t>
      </w:r>
    </w:p>
    <w:p w14:paraId="191C05DD" w14:textId="77777777" w:rsidR="00776811" w:rsidRPr="00621F63" w:rsidRDefault="00776811" w:rsidP="00776811">
      <w:pPr>
        <w:spacing w:line="480" w:lineRule="auto"/>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2B7BE2C2" wp14:editId="4AB6E532">
            <wp:extent cx="5943600" cy="879475"/>
            <wp:effectExtent l="0" t="0" r="0" b="0"/>
            <wp:docPr id="148488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79475"/>
                    </a:xfrm>
                    <a:prstGeom prst="rect">
                      <a:avLst/>
                    </a:prstGeom>
                    <a:noFill/>
                    <a:ln>
                      <a:noFill/>
                    </a:ln>
                  </pic:spPr>
                </pic:pic>
              </a:graphicData>
            </a:graphic>
          </wp:inline>
        </w:drawing>
      </w:r>
    </w:p>
    <w:p w14:paraId="6319BA49" w14:textId="77777777" w:rsidR="00F81D98" w:rsidRPr="00621F63" w:rsidRDefault="00F81D98" w:rsidP="00776811">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Select Forecast Error Variance Decomposition (FEVD) Charts:</w:t>
      </w:r>
    </w:p>
    <w:p w14:paraId="6D0C7BE7" w14:textId="77777777" w:rsidR="00F81D98" w:rsidRPr="00621F63" w:rsidRDefault="00F81D98" w:rsidP="002A1F0F">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Field Grade Officer FEVD</w:t>
      </w:r>
    </w:p>
    <w:p w14:paraId="12FA30A7"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65839C42" wp14:editId="050E7BCD">
            <wp:extent cx="5943600" cy="974725"/>
            <wp:effectExtent l="0" t="0" r="0" b="0"/>
            <wp:docPr id="1871437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74725"/>
                    </a:xfrm>
                    <a:prstGeom prst="rect">
                      <a:avLst/>
                    </a:prstGeom>
                    <a:noFill/>
                    <a:ln>
                      <a:noFill/>
                    </a:ln>
                  </pic:spPr>
                </pic:pic>
              </a:graphicData>
            </a:graphic>
          </wp:inline>
        </w:drawing>
      </w:r>
    </w:p>
    <w:p w14:paraId="23292128"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lastRenderedPageBreak/>
        <w:t>Policy Volume</w:t>
      </w:r>
    </w:p>
    <w:p w14:paraId="7BE9AEA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7B02990" wp14:editId="5C3734BB">
            <wp:extent cx="5943600" cy="989330"/>
            <wp:effectExtent l="0" t="0" r="0" b="1270"/>
            <wp:docPr id="718938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4EDD520B"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bCs/>
          <w:sz w:val="24"/>
          <w:szCs w:val="24"/>
        </w:rPr>
        <w:t>PAS</w:t>
      </w:r>
    </w:p>
    <w:p w14:paraId="1BA15E11" w14:textId="77777777" w:rsidR="00F81D98" w:rsidRPr="00621F63" w:rsidRDefault="00F81D98" w:rsidP="00F81D98">
      <w:pPr>
        <w:spacing w:line="480" w:lineRule="auto"/>
        <w:jc w:val="center"/>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CEEC558" wp14:editId="7F15B1E2">
            <wp:extent cx="5943600" cy="989330"/>
            <wp:effectExtent l="0" t="0" r="0" b="1270"/>
            <wp:docPr id="19276648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18A28580" w14:textId="77777777" w:rsidR="002C64D3" w:rsidRPr="00621F63" w:rsidRDefault="002C64D3" w:rsidP="00F81D98">
      <w:pPr>
        <w:spacing w:line="480" w:lineRule="auto"/>
        <w:jc w:val="center"/>
        <w:rPr>
          <w:rFonts w:ascii="Times New Roman" w:hAnsi="Times New Roman" w:cs="Times New Roman"/>
          <w:bCs/>
          <w:sz w:val="24"/>
          <w:szCs w:val="24"/>
        </w:rPr>
      </w:pPr>
    </w:p>
    <w:p w14:paraId="2DE83261" w14:textId="77777777" w:rsidR="002C64D3" w:rsidRPr="00621F63" w:rsidRDefault="002C64D3" w:rsidP="00F81D98">
      <w:pPr>
        <w:spacing w:line="480" w:lineRule="auto"/>
        <w:jc w:val="center"/>
        <w:rPr>
          <w:rFonts w:ascii="Times New Roman" w:hAnsi="Times New Roman" w:cs="Times New Roman"/>
          <w:b/>
          <w:sz w:val="24"/>
          <w:szCs w:val="24"/>
        </w:rPr>
      </w:pPr>
    </w:p>
    <w:p w14:paraId="3FE17387" w14:textId="77777777" w:rsidR="002C64D3" w:rsidRPr="00621F63" w:rsidRDefault="002C64D3" w:rsidP="00F81D98">
      <w:pPr>
        <w:spacing w:line="480" w:lineRule="auto"/>
        <w:jc w:val="center"/>
        <w:rPr>
          <w:rFonts w:ascii="Times New Roman" w:hAnsi="Times New Roman" w:cs="Times New Roman"/>
          <w:b/>
          <w:sz w:val="24"/>
          <w:szCs w:val="24"/>
        </w:rPr>
      </w:pPr>
    </w:p>
    <w:p w14:paraId="4719D60A" w14:textId="77777777" w:rsidR="002C64D3" w:rsidRPr="00621F63" w:rsidRDefault="002C64D3" w:rsidP="00F81D98">
      <w:pPr>
        <w:spacing w:line="480" w:lineRule="auto"/>
        <w:jc w:val="center"/>
        <w:rPr>
          <w:rFonts w:ascii="Times New Roman" w:hAnsi="Times New Roman" w:cs="Times New Roman"/>
          <w:b/>
          <w:sz w:val="24"/>
          <w:szCs w:val="24"/>
        </w:rPr>
      </w:pPr>
    </w:p>
    <w:p w14:paraId="453508DC" w14:textId="77777777" w:rsidR="002C64D3" w:rsidRPr="00621F63" w:rsidRDefault="002C64D3" w:rsidP="00F81D98">
      <w:pPr>
        <w:spacing w:line="480" w:lineRule="auto"/>
        <w:jc w:val="center"/>
        <w:rPr>
          <w:rFonts w:ascii="Times New Roman" w:hAnsi="Times New Roman" w:cs="Times New Roman"/>
          <w:b/>
          <w:sz w:val="24"/>
          <w:szCs w:val="24"/>
        </w:rPr>
      </w:pPr>
    </w:p>
    <w:p w14:paraId="1EA1C7DA" w14:textId="77777777" w:rsidR="002C64D3" w:rsidRPr="00621F63" w:rsidRDefault="002C64D3" w:rsidP="00F81D98">
      <w:pPr>
        <w:spacing w:line="480" w:lineRule="auto"/>
        <w:jc w:val="center"/>
        <w:rPr>
          <w:rFonts w:ascii="Times New Roman" w:hAnsi="Times New Roman" w:cs="Times New Roman"/>
          <w:b/>
          <w:sz w:val="24"/>
          <w:szCs w:val="24"/>
        </w:rPr>
      </w:pPr>
    </w:p>
    <w:p w14:paraId="3F7CA733" w14:textId="77777777" w:rsidR="002C64D3" w:rsidRPr="00621F63" w:rsidRDefault="002C64D3" w:rsidP="00F81D98">
      <w:pPr>
        <w:spacing w:line="480" w:lineRule="auto"/>
        <w:jc w:val="center"/>
        <w:rPr>
          <w:rFonts w:ascii="Times New Roman" w:hAnsi="Times New Roman" w:cs="Times New Roman"/>
          <w:b/>
          <w:sz w:val="24"/>
          <w:szCs w:val="24"/>
        </w:rPr>
      </w:pPr>
    </w:p>
    <w:p w14:paraId="2C27216D" w14:textId="77777777" w:rsidR="002C64D3" w:rsidRPr="00621F63" w:rsidRDefault="002C64D3" w:rsidP="00F81D98">
      <w:pPr>
        <w:spacing w:line="480" w:lineRule="auto"/>
        <w:jc w:val="center"/>
        <w:rPr>
          <w:rFonts w:ascii="Times New Roman" w:hAnsi="Times New Roman" w:cs="Times New Roman"/>
          <w:b/>
          <w:sz w:val="24"/>
          <w:szCs w:val="24"/>
        </w:rPr>
      </w:pPr>
    </w:p>
    <w:p w14:paraId="743A1A87" w14:textId="77777777" w:rsidR="002C64D3" w:rsidRPr="00621F63" w:rsidRDefault="002C64D3" w:rsidP="00F81D98">
      <w:pPr>
        <w:spacing w:line="480" w:lineRule="auto"/>
        <w:jc w:val="center"/>
        <w:rPr>
          <w:rFonts w:ascii="Times New Roman" w:hAnsi="Times New Roman" w:cs="Times New Roman"/>
          <w:b/>
          <w:sz w:val="24"/>
          <w:szCs w:val="24"/>
        </w:rPr>
      </w:pPr>
    </w:p>
    <w:p w14:paraId="74189544" w14:textId="77777777" w:rsidR="002C64D3" w:rsidRPr="00621F63" w:rsidRDefault="002C64D3" w:rsidP="00F81D98">
      <w:pPr>
        <w:spacing w:line="480" w:lineRule="auto"/>
        <w:jc w:val="center"/>
        <w:rPr>
          <w:rFonts w:ascii="Times New Roman" w:hAnsi="Times New Roman" w:cs="Times New Roman"/>
          <w:b/>
          <w:sz w:val="24"/>
          <w:szCs w:val="24"/>
        </w:rPr>
      </w:pPr>
    </w:p>
    <w:p w14:paraId="6E234504" w14:textId="77777777" w:rsidR="002C64D3" w:rsidRPr="00621F63" w:rsidRDefault="002C64D3" w:rsidP="00B76AD6">
      <w:pPr>
        <w:pStyle w:val="Heading2"/>
      </w:pPr>
      <w:bookmarkStart w:id="42" w:name="_Toc216014851"/>
      <w:r w:rsidRPr="00621F63">
        <w:lastRenderedPageBreak/>
        <w:t>VECM Johansen Test</w:t>
      </w:r>
      <w:bookmarkEnd w:id="42"/>
    </w:p>
    <w:p w14:paraId="5A1B9945" w14:textId="77777777" w:rsidR="002C64D3" w:rsidRPr="00621F63" w:rsidRDefault="002C64D3" w:rsidP="00F81D98">
      <w:pPr>
        <w:spacing w:line="480" w:lineRule="auto"/>
        <w:jc w:val="center"/>
        <w:rPr>
          <w:rFonts w:ascii="Times New Roman" w:hAnsi="Times New Roman" w:cs="Times New Roman"/>
          <w:b/>
          <w:sz w:val="24"/>
          <w:szCs w:val="24"/>
        </w:rPr>
      </w:pPr>
      <w:r w:rsidRPr="00621F63">
        <w:rPr>
          <w:rFonts w:ascii="Times New Roman" w:hAnsi="Times New Roman" w:cs="Times New Roman"/>
          <w:noProof/>
        </w:rPr>
        <w:drawing>
          <wp:inline distT="0" distB="0" distL="0" distR="0" wp14:anchorId="7E562109" wp14:editId="493E52E0">
            <wp:extent cx="5943600" cy="5858510"/>
            <wp:effectExtent l="0" t="0" r="0" b="8890"/>
            <wp:docPr id="1293191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58510"/>
                    </a:xfrm>
                    <a:prstGeom prst="rect">
                      <a:avLst/>
                    </a:prstGeom>
                    <a:noFill/>
                    <a:ln>
                      <a:noFill/>
                    </a:ln>
                  </pic:spPr>
                </pic:pic>
              </a:graphicData>
            </a:graphic>
          </wp:inline>
        </w:drawing>
      </w:r>
    </w:p>
    <w:p w14:paraId="6FD3DEC7" w14:textId="77777777" w:rsidR="00A87ECD" w:rsidRPr="00621F63" w:rsidRDefault="00A87ECD" w:rsidP="00F81D98">
      <w:pPr>
        <w:spacing w:line="480" w:lineRule="auto"/>
        <w:jc w:val="center"/>
        <w:rPr>
          <w:rFonts w:ascii="Times New Roman" w:hAnsi="Times New Roman" w:cs="Times New Roman"/>
          <w:b/>
          <w:sz w:val="24"/>
          <w:szCs w:val="24"/>
        </w:rPr>
      </w:pPr>
    </w:p>
    <w:p w14:paraId="2E167C05" w14:textId="77777777" w:rsidR="00A87ECD" w:rsidRPr="00621F63" w:rsidRDefault="00A87ECD" w:rsidP="00F81D98">
      <w:pPr>
        <w:spacing w:line="480" w:lineRule="auto"/>
        <w:jc w:val="center"/>
        <w:rPr>
          <w:rFonts w:ascii="Times New Roman" w:hAnsi="Times New Roman" w:cs="Times New Roman"/>
          <w:b/>
          <w:sz w:val="24"/>
          <w:szCs w:val="24"/>
        </w:rPr>
      </w:pPr>
    </w:p>
    <w:p w14:paraId="2FA08BE2" w14:textId="77777777" w:rsidR="00A87ECD" w:rsidRPr="00621F63" w:rsidRDefault="00A87ECD" w:rsidP="00F81D98">
      <w:pPr>
        <w:spacing w:line="480" w:lineRule="auto"/>
        <w:jc w:val="center"/>
        <w:rPr>
          <w:rFonts w:ascii="Times New Roman" w:hAnsi="Times New Roman" w:cs="Times New Roman"/>
          <w:b/>
          <w:sz w:val="24"/>
          <w:szCs w:val="24"/>
        </w:rPr>
      </w:pPr>
    </w:p>
    <w:p w14:paraId="3D231C31" w14:textId="77777777" w:rsidR="002C64D3" w:rsidRPr="00621F63" w:rsidRDefault="002C64D3" w:rsidP="00B76AD6">
      <w:pPr>
        <w:pStyle w:val="Heading2"/>
      </w:pPr>
      <w:bookmarkStart w:id="43" w:name="_Toc216014852"/>
      <w:r w:rsidRPr="00621F63">
        <w:lastRenderedPageBreak/>
        <w:t>Vector Error Correction Model</w:t>
      </w:r>
      <w:r w:rsidR="00A87ECD" w:rsidRPr="00621F63">
        <w:t xml:space="preserve"> Charts</w:t>
      </w:r>
      <w:bookmarkEnd w:id="43"/>
    </w:p>
    <w:p w14:paraId="06FD5B65" w14:textId="77777777" w:rsidR="00A87ECD" w:rsidRPr="00621F63" w:rsidRDefault="00A87ECD"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t>Longrun</w:t>
      </w:r>
      <w:proofErr w:type="spellEnd"/>
      <w:r w:rsidRPr="00621F63">
        <w:rPr>
          <w:rFonts w:ascii="Times New Roman" w:hAnsi="Times New Roman" w:cs="Times New Roman"/>
          <w:bCs/>
          <w:sz w:val="24"/>
          <w:szCs w:val="24"/>
        </w:rPr>
        <w:t xml:space="preserve"> Influence:</w:t>
      </w:r>
    </w:p>
    <w:p w14:paraId="40A7F221" w14:textId="77777777" w:rsidR="00A87ECD" w:rsidRPr="00621F63" w:rsidRDefault="00A87ECD"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76FE37E9" wp14:editId="11B3CC00">
            <wp:extent cx="5943600" cy="1000760"/>
            <wp:effectExtent l="0" t="0" r="0" b="8890"/>
            <wp:docPr id="2536620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14:paraId="0600BDEC"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Alpha Matrix:</w:t>
      </w:r>
    </w:p>
    <w:p w14:paraId="6582C9B8"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39A5D446" wp14:editId="29CD44B8">
            <wp:extent cx="3456305" cy="1725295"/>
            <wp:effectExtent l="0" t="0" r="0" b="8255"/>
            <wp:docPr id="15681296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6581808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 xml:space="preserve">Beta Matrix: </w:t>
      </w:r>
    </w:p>
    <w:p w14:paraId="342C3EA4" w14:textId="77777777" w:rsidR="00F74362" w:rsidRPr="00621F63" w:rsidRDefault="00F7436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2D1FEAA" wp14:editId="0D23A5F7">
            <wp:extent cx="3456305" cy="1725295"/>
            <wp:effectExtent l="0" t="0" r="0" b="8255"/>
            <wp:docPr id="614886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6305" cy="1725295"/>
                    </a:xfrm>
                    <a:prstGeom prst="rect">
                      <a:avLst/>
                    </a:prstGeom>
                    <a:noFill/>
                    <a:ln>
                      <a:noFill/>
                    </a:ln>
                  </pic:spPr>
                </pic:pic>
              </a:graphicData>
            </a:graphic>
          </wp:inline>
        </w:drawing>
      </w:r>
    </w:p>
    <w:p w14:paraId="206BE8A1" w14:textId="77777777" w:rsidR="00A94F32" w:rsidRPr="00621F63" w:rsidRDefault="00A94F32" w:rsidP="00A87ECD">
      <w:pPr>
        <w:spacing w:line="480" w:lineRule="auto"/>
        <w:rPr>
          <w:rFonts w:ascii="Times New Roman" w:hAnsi="Times New Roman" w:cs="Times New Roman"/>
          <w:bCs/>
          <w:sz w:val="24"/>
          <w:szCs w:val="24"/>
        </w:rPr>
      </w:pPr>
    </w:p>
    <w:p w14:paraId="66C8342A" w14:textId="77777777" w:rsidR="00A94F32" w:rsidRPr="00621F63" w:rsidRDefault="00A94F32" w:rsidP="00A87ECD">
      <w:pPr>
        <w:spacing w:line="480" w:lineRule="auto"/>
        <w:rPr>
          <w:rFonts w:ascii="Times New Roman" w:hAnsi="Times New Roman" w:cs="Times New Roman"/>
          <w:bCs/>
          <w:sz w:val="24"/>
          <w:szCs w:val="24"/>
        </w:rPr>
      </w:pPr>
    </w:p>
    <w:p w14:paraId="29861AA2"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lastRenderedPageBreak/>
        <w:t>Gamma Matrix:</w:t>
      </w:r>
    </w:p>
    <w:p w14:paraId="18B8777F"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2BA29EEB" wp14:editId="18B75AF7">
            <wp:extent cx="5943600" cy="892810"/>
            <wp:effectExtent l="0" t="0" r="0" b="2540"/>
            <wp:docPr id="14844829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92810"/>
                    </a:xfrm>
                    <a:prstGeom prst="rect">
                      <a:avLst/>
                    </a:prstGeom>
                    <a:noFill/>
                    <a:ln>
                      <a:noFill/>
                    </a:ln>
                  </pic:spPr>
                </pic:pic>
              </a:graphicData>
            </a:graphic>
          </wp:inline>
        </w:drawing>
      </w:r>
    </w:p>
    <w:p w14:paraId="77CCF0E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bCs/>
          <w:sz w:val="24"/>
          <w:szCs w:val="24"/>
        </w:rPr>
        <w:t>Residual Stationary Test:</w:t>
      </w:r>
    </w:p>
    <w:p w14:paraId="0C43408A" w14:textId="77777777" w:rsidR="00A94F32" w:rsidRPr="00621F63" w:rsidRDefault="00A94F32" w:rsidP="00A87ECD">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4D29750B" wp14:editId="4A7C137E">
            <wp:extent cx="4065905" cy="1725295"/>
            <wp:effectExtent l="0" t="0" r="0" b="8255"/>
            <wp:docPr id="3210997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5905" cy="1725295"/>
                    </a:xfrm>
                    <a:prstGeom prst="rect">
                      <a:avLst/>
                    </a:prstGeom>
                    <a:noFill/>
                    <a:ln>
                      <a:noFill/>
                    </a:ln>
                  </pic:spPr>
                </pic:pic>
              </a:graphicData>
            </a:graphic>
          </wp:inline>
        </w:drawing>
      </w:r>
    </w:p>
    <w:p w14:paraId="0B0FA79B" w14:textId="77777777" w:rsidR="00A94F32" w:rsidRPr="00621F63" w:rsidRDefault="00A94F32" w:rsidP="00A87ECD">
      <w:pPr>
        <w:spacing w:line="480" w:lineRule="auto"/>
        <w:rPr>
          <w:rFonts w:ascii="Times New Roman" w:hAnsi="Times New Roman" w:cs="Times New Roman"/>
          <w:bCs/>
          <w:sz w:val="24"/>
          <w:szCs w:val="24"/>
        </w:rPr>
      </w:pPr>
    </w:p>
    <w:p w14:paraId="729DA4FF" w14:textId="77777777" w:rsidR="00F74362" w:rsidRPr="00621F63" w:rsidRDefault="00F74362" w:rsidP="00A87ECD">
      <w:pPr>
        <w:spacing w:line="480" w:lineRule="auto"/>
        <w:rPr>
          <w:rFonts w:ascii="Times New Roman" w:hAnsi="Times New Roman" w:cs="Times New Roman"/>
          <w:bCs/>
          <w:sz w:val="24"/>
          <w:szCs w:val="24"/>
        </w:rPr>
      </w:pPr>
    </w:p>
    <w:p w14:paraId="24CFB39D" w14:textId="77777777" w:rsidR="00F74362" w:rsidRPr="00621F63" w:rsidRDefault="00F74362" w:rsidP="00A87ECD">
      <w:pPr>
        <w:spacing w:line="480" w:lineRule="auto"/>
        <w:rPr>
          <w:rFonts w:ascii="Times New Roman" w:hAnsi="Times New Roman" w:cs="Times New Roman"/>
          <w:bCs/>
          <w:sz w:val="24"/>
          <w:szCs w:val="24"/>
        </w:rPr>
      </w:pPr>
    </w:p>
    <w:p w14:paraId="4F2A53F1" w14:textId="77777777" w:rsidR="00F74362" w:rsidRPr="00621F63" w:rsidRDefault="00F74362" w:rsidP="00A87ECD">
      <w:pPr>
        <w:spacing w:line="480" w:lineRule="auto"/>
        <w:rPr>
          <w:rFonts w:ascii="Times New Roman" w:hAnsi="Times New Roman" w:cs="Times New Roman"/>
          <w:bCs/>
          <w:sz w:val="24"/>
          <w:szCs w:val="24"/>
        </w:rPr>
      </w:pPr>
    </w:p>
    <w:p w14:paraId="25E33073" w14:textId="77777777" w:rsidR="00F74362" w:rsidRPr="00621F63" w:rsidRDefault="00F74362" w:rsidP="00A87ECD">
      <w:pPr>
        <w:spacing w:line="480" w:lineRule="auto"/>
        <w:rPr>
          <w:rFonts w:ascii="Times New Roman" w:hAnsi="Times New Roman" w:cs="Times New Roman"/>
          <w:bCs/>
          <w:sz w:val="24"/>
          <w:szCs w:val="24"/>
        </w:rPr>
      </w:pPr>
    </w:p>
    <w:p w14:paraId="17C674D6" w14:textId="77777777" w:rsidR="00F74362" w:rsidRPr="00621F63" w:rsidRDefault="00F74362" w:rsidP="00A87ECD">
      <w:pPr>
        <w:spacing w:line="480" w:lineRule="auto"/>
        <w:rPr>
          <w:rFonts w:ascii="Times New Roman" w:hAnsi="Times New Roman" w:cs="Times New Roman"/>
          <w:bCs/>
          <w:sz w:val="24"/>
          <w:szCs w:val="24"/>
        </w:rPr>
      </w:pPr>
    </w:p>
    <w:p w14:paraId="337CED0A" w14:textId="77777777" w:rsidR="00F74362" w:rsidRPr="00621F63" w:rsidRDefault="00F74362" w:rsidP="00A87ECD">
      <w:pPr>
        <w:spacing w:line="480" w:lineRule="auto"/>
        <w:rPr>
          <w:rFonts w:ascii="Times New Roman" w:hAnsi="Times New Roman" w:cs="Times New Roman"/>
          <w:bCs/>
          <w:sz w:val="24"/>
          <w:szCs w:val="24"/>
        </w:rPr>
      </w:pPr>
    </w:p>
    <w:p w14:paraId="5A9E746B" w14:textId="77777777" w:rsidR="00F74362" w:rsidRPr="00621F63" w:rsidRDefault="00F74362" w:rsidP="00A87ECD">
      <w:pPr>
        <w:spacing w:line="480" w:lineRule="auto"/>
        <w:rPr>
          <w:rFonts w:ascii="Times New Roman" w:hAnsi="Times New Roman" w:cs="Times New Roman"/>
          <w:bCs/>
          <w:sz w:val="24"/>
          <w:szCs w:val="24"/>
        </w:rPr>
      </w:pPr>
    </w:p>
    <w:p w14:paraId="0BE51A45" w14:textId="77777777" w:rsidR="00B0605F" w:rsidRPr="00621F63" w:rsidRDefault="00B0605F" w:rsidP="00A87ECD">
      <w:pPr>
        <w:spacing w:line="480" w:lineRule="auto"/>
        <w:rPr>
          <w:rFonts w:ascii="Times New Roman" w:hAnsi="Times New Roman" w:cs="Times New Roman"/>
          <w:bCs/>
          <w:sz w:val="24"/>
          <w:szCs w:val="24"/>
        </w:rPr>
      </w:pPr>
    </w:p>
    <w:p w14:paraId="6F2D8408" w14:textId="77777777" w:rsidR="00A87ECD" w:rsidRPr="00621F63" w:rsidRDefault="00F74362" w:rsidP="00A87ECD">
      <w:pPr>
        <w:spacing w:line="480" w:lineRule="auto"/>
        <w:rPr>
          <w:rFonts w:ascii="Times New Roman" w:hAnsi="Times New Roman" w:cs="Times New Roman"/>
          <w:bCs/>
          <w:sz w:val="24"/>
          <w:szCs w:val="24"/>
        </w:rPr>
      </w:pPr>
      <w:proofErr w:type="spellStart"/>
      <w:r w:rsidRPr="00621F63">
        <w:rPr>
          <w:rFonts w:ascii="Times New Roman" w:hAnsi="Times New Roman" w:cs="Times New Roman"/>
          <w:bCs/>
          <w:sz w:val="24"/>
          <w:szCs w:val="24"/>
        </w:rPr>
        <w:lastRenderedPageBreak/>
        <w:t>Longrun</w:t>
      </w:r>
      <w:proofErr w:type="spellEnd"/>
      <w:r w:rsidRPr="00621F63">
        <w:rPr>
          <w:rFonts w:ascii="Times New Roman" w:hAnsi="Times New Roman" w:cs="Times New Roman"/>
          <w:bCs/>
          <w:sz w:val="24"/>
          <w:szCs w:val="24"/>
        </w:rPr>
        <w:t xml:space="preserve"> Relationships:</w:t>
      </w:r>
    </w:p>
    <w:p w14:paraId="402F253C" w14:textId="77777777" w:rsidR="00061056" w:rsidRPr="00621F63" w:rsidRDefault="00F74362" w:rsidP="00564F5A">
      <w:pPr>
        <w:spacing w:line="480" w:lineRule="auto"/>
        <w:rPr>
          <w:rFonts w:ascii="Times New Roman" w:hAnsi="Times New Roman" w:cs="Times New Roman"/>
          <w:bCs/>
          <w:sz w:val="24"/>
          <w:szCs w:val="24"/>
        </w:rPr>
      </w:pPr>
      <w:r w:rsidRPr="00621F63">
        <w:rPr>
          <w:rFonts w:ascii="Times New Roman" w:hAnsi="Times New Roman" w:cs="Times New Roman"/>
          <w:noProof/>
        </w:rPr>
        <w:drawing>
          <wp:inline distT="0" distB="0" distL="0" distR="0" wp14:anchorId="1504A337" wp14:editId="6DF631AB">
            <wp:extent cx="3520150" cy="7593400"/>
            <wp:effectExtent l="0" t="0" r="4445" b="7620"/>
            <wp:docPr id="690449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3031" cy="7599614"/>
                    </a:xfrm>
                    <a:prstGeom prst="rect">
                      <a:avLst/>
                    </a:prstGeom>
                    <a:noFill/>
                    <a:ln>
                      <a:noFill/>
                    </a:ln>
                  </pic:spPr>
                </pic:pic>
              </a:graphicData>
            </a:graphic>
          </wp:inline>
        </w:drawing>
      </w:r>
    </w:p>
    <w:sectPr w:rsidR="00061056" w:rsidRPr="00621F63" w:rsidSect="006D765B">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77CDA0" w14:textId="77777777" w:rsidR="005D7580" w:rsidRDefault="005D7580">
      <w:pPr>
        <w:spacing w:after="0" w:line="240" w:lineRule="auto"/>
      </w:pPr>
      <w:r>
        <w:separator/>
      </w:r>
    </w:p>
  </w:endnote>
  <w:endnote w:type="continuationSeparator" w:id="0">
    <w:p w14:paraId="5DD3B1D9" w14:textId="77777777" w:rsidR="005D7580" w:rsidRDefault="005D7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22B39" w14:textId="77777777" w:rsidR="005D7580" w:rsidRDefault="005D7580">
      <w:pPr>
        <w:spacing w:after="0" w:line="240" w:lineRule="auto"/>
      </w:pPr>
      <w:r>
        <w:separator/>
      </w:r>
    </w:p>
  </w:footnote>
  <w:footnote w:type="continuationSeparator" w:id="0">
    <w:p w14:paraId="63F52092" w14:textId="77777777" w:rsidR="005D7580" w:rsidRDefault="005D7580">
      <w:pPr>
        <w:spacing w:after="0" w:line="240" w:lineRule="auto"/>
      </w:pPr>
      <w:r>
        <w:continuationSeparator/>
      </w:r>
    </w:p>
  </w:footnote>
  <w:footnote w:id="1">
    <w:p w14:paraId="5E93F8DE" w14:textId="77777777" w:rsidR="00D31303" w:rsidRPr="00D31303" w:rsidRDefault="00D31303">
      <w:pPr>
        <w:pStyle w:val="FootnoteText"/>
        <w:rPr>
          <w:rFonts w:ascii="Times New Roman" w:hAnsi="Times New Roman" w:cs="Times New Roman"/>
          <w:sz w:val="24"/>
          <w:szCs w:val="24"/>
        </w:rPr>
      </w:pPr>
      <w:r w:rsidRPr="00D31303">
        <w:rPr>
          <w:rStyle w:val="FootnoteReference"/>
          <w:rFonts w:ascii="Times New Roman" w:hAnsi="Times New Roman" w:cs="Times New Roman"/>
          <w:sz w:val="24"/>
          <w:szCs w:val="24"/>
        </w:rPr>
        <w:footnoteRef/>
      </w:r>
      <w:r w:rsidRPr="00D31303">
        <w:rPr>
          <w:rFonts w:ascii="Times New Roman" w:hAnsi="Times New Roman" w:cs="Times New Roman"/>
          <w:sz w:val="24"/>
          <w:szCs w:val="24"/>
        </w:rPr>
        <w:t xml:space="preserve"> In September 2025, Executive Order </w:t>
      </w:r>
      <w:r>
        <w:rPr>
          <w:rFonts w:ascii="Times New Roman" w:hAnsi="Times New Roman" w:cs="Times New Roman"/>
          <w:sz w:val="24"/>
          <w:szCs w:val="24"/>
        </w:rPr>
        <w:t>14347</w:t>
      </w:r>
      <w:r w:rsidRPr="00D31303">
        <w:rPr>
          <w:rFonts w:ascii="Times New Roman" w:hAnsi="Times New Roman" w:cs="Times New Roman"/>
          <w:sz w:val="24"/>
          <w:szCs w:val="24"/>
        </w:rPr>
        <w:t xml:space="preserve"> authorized use of "Department of War" as a secondary title for official communications, though "Department of Defense" remains the statutory designation under Title 10 U.S.C.</w:t>
      </w:r>
    </w:p>
  </w:footnote>
  <w:footnote w:id="2">
    <w:p w14:paraId="66DDFBBE" w14:textId="168979A4" w:rsidR="00EC3CB4" w:rsidRPr="00EC3CB4" w:rsidRDefault="00EC3CB4">
      <w:pPr>
        <w:pStyle w:val="FootnoteText"/>
        <w:rPr>
          <w:rFonts w:ascii="Times New Roman" w:hAnsi="Times New Roman" w:cs="Times New Roman"/>
        </w:rPr>
      </w:pPr>
      <w:r w:rsidRPr="00EC3CB4">
        <w:rPr>
          <w:rStyle w:val="FootnoteReference"/>
          <w:rFonts w:ascii="Times New Roman" w:hAnsi="Times New Roman" w:cs="Times New Roman"/>
        </w:rPr>
        <w:footnoteRef/>
      </w:r>
      <w:r w:rsidRPr="00EC3CB4">
        <w:rPr>
          <w:rFonts w:ascii="Times New Roman" w:hAnsi="Times New Roman" w:cs="Times New Roman"/>
        </w:rPr>
        <w:t xml:space="preserve"> Python code for VAR</w:t>
      </w:r>
      <w:r w:rsidR="0087131B">
        <w:rPr>
          <w:rFonts w:ascii="Times New Roman" w:hAnsi="Times New Roman" w:cs="Times New Roman"/>
        </w:rPr>
        <w:t xml:space="preserve"> and VECM</w:t>
      </w:r>
      <w:r w:rsidRPr="00EC3CB4">
        <w:rPr>
          <w:rFonts w:ascii="Times New Roman" w:hAnsi="Times New Roman" w:cs="Times New Roman"/>
        </w:rPr>
        <w:t xml:space="preserve"> analysis was developed with assistance from Claude AI (Anthropic)</w:t>
      </w:r>
    </w:p>
  </w:footnote>
  <w:footnote w:id="3">
    <w:p w14:paraId="6DBF3C68" w14:textId="77777777" w:rsidR="006D765B" w:rsidRPr="006D765B" w:rsidRDefault="006D765B" w:rsidP="006D765B">
      <w:pPr>
        <w:pStyle w:val="Footer"/>
        <w:rPr>
          <w:rFonts w:ascii="Times New Roman" w:hAnsi="Times New Roman" w:cs="Times New Roman"/>
          <w:sz w:val="18"/>
          <w:szCs w:val="18"/>
        </w:rPr>
      </w:pPr>
      <w:r>
        <w:rPr>
          <w:rStyle w:val="FootnoteReference"/>
        </w:rPr>
        <w:footnoteRef/>
      </w:r>
      <w:r w:rsidRPr="00B8538E">
        <w:rPr>
          <w:rFonts w:ascii="Times New Roman" w:hAnsi="Times New Roman" w:cs="Times New Roman"/>
          <w:sz w:val="18"/>
          <w:szCs w:val="18"/>
        </w:rPr>
        <w:t xml:space="preserve">There were some statistical anomalies in the FOIA data. Some years used the average of the medians of each agency, some years took median of medians, some years only reported overall median. Median of medians was used when available or overall median when that was all that was available. From 2008 to 2014, the Army </w:t>
      </w:r>
      <w:proofErr w:type="gramStart"/>
      <w:r w:rsidRPr="00B8538E">
        <w:rPr>
          <w:rFonts w:ascii="Times New Roman" w:hAnsi="Times New Roman" w:cs="Times New Roman"/>
          <w:sz w:val="18"/>
          <w:szCs w:val="18"/>
        </w:rPr>
        <w:t>was not able to</w:t>
      </w:r>
      <w:proofErr w:type="gramEnd"/>
      <w:r w:rsidRPr="00B8538E">
        <w:rPr>
          <w:rFonts w:ascii="Times New Roman" w:hAnsi="Times New Roman" w:cs="Times New Roman"/>
          <w:sz w:val="18"/>
          <w:szCs w:val="18"/>
        </w:rPr>
        <w:t xml:space="preserve"> report a median so for them, their mean was used for those years only as their mean tracked closely in other years with the median</w:t>
      </w:r>
    </w:p>
    <w:p w14:paraId="5C7D40DD" w14:textId="77777777" w:rsidR="006D765B" w:rsidRDefault="006D765B">
      <w:pPr>
        <w:pStyle w:val="FootnoteText"/>
      </w:pPr>
    </w:p>
  </w:footnote>
  <w:footnote w:id="4">
    <w:p w14:paraId="0CFA7024" w14:textId="729F2309" w:rsidR="007D40C5" w:rsidRDefault="007D40C5">
      <w:pPr>
        <w:pStyle w:val="FootnoteText"/>
      </w:pPr>
      <w:r>
        <w:rPr>
          <w:rStyle w:val="FootnoteReference"/>
        </w:rPr>
        <w:footnoteRef/>
      </w:r>
      <w:r>
        <w:t xml:space="preserve"> </w:t>
      </w:r>
      <w:r w:rsidRPr="007D40C5">
        <w:t>AI assistance (Claude, Anthropic) was used for reference formatting and research organization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DEB95" w14:textId="77777777" w:rsidR="00061056" w:rsidRDefault="00000000">
    <w:pPr>
      <w:pStyle w:val="Header"/>
      <w:jc w:val="right"/>
    </w:pPr>
    <w:r>
      <w:rPr>
        <w:rFonts w:ascii="Times New Roman" w:hAnsi="Times New Roman"/>
        <w:sz w:val="24"/>
      </w:rPr>
      <w:fldChar w:fldCharType="begin"/>
    </w:r>
    <w:r>
      <w:rPr>
        <w:rFonts w:ascii="Times New Roman" w:hAnsi="Times New Roman"/>
        <w:sz w:val="24"/>
      </w:rPr>
      <w:instrText>PAGE</w:instrText>
    </w:r>
    <w:r>
      <w:rPr>
        <w:rFonts w:ascii="Times New Roman" w:hAnsi="Times New Roman"/>
        <w:sz w:val="24"/>
      </w:rPr>
      <w:fldChar w:fldCharType="separate"/>
    </w:r>
    <w:r w:rsidR="002F16FF">
      <w:rPr>
        <w:rFonts w:ascii="Times New Roman" w:hAnsi="Times New Roman"/>
        <w:noProof/>
        <w:sz w:val="24"/>
      </w:rPr>
      <w:t>1</w:t>
    </w:r>
    <w:r>
      <w:rPr>
        <w:rFonts w:ascii="Times New Roman" w:hAnsi="Times New Roman"/>
        <w:sz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0C723F"/>
    <w:multiLevelType w:val="hybridMultilevel"/>
    <w:tmpl w:val="871266BA"/>
    <w:lvl w:ilvl="0" w:tplc="3FBA32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A02689B"/>
    <w:multiLevelType w:val="hybridMultilevel"/>
    <w:tmpl w:val="9D1019B2"/>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1" w15:restartNumberingAfterBreak="0">
    <w:nsid w:val="688A3A0D"/>
    <w:multiLevelType w:val="hybridMultilevel"/>
    <w:tmpl w:val="F1DE5A54"/>
    <w:lvl w:ilvl="0" w:tplc="4176D9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233380">
    <w:abstractNumId w:val="8"/>
  </w:num>
  <w:num w:numId="2" w16cid:durableId="1030764101">
    <w:abstractNumId w:val="6"/>
  </w:num>
  <w:num w:numId="3" w16cid:durableId="1938320204">
    <w:abstractNumId w:val="5"/>
  </w:num>
  <w:num w:numId="4" w16cid:durableId="1894580256">
    <w:abstractNumId w:val="4"/>
  </w:num>
  <w:num w:numId="5" w16cid:durableId="1227374542">
    <w:abstractNumId w:val="7"/>
  </w:num>
  <w:num w:numId="6" w16cid:durableId="2058502171">
    <w:abstractNumId w:val="3"/>
  </w:num>
  <w:num w:numId="7" w16cid:durableId="837119133">
    <w:abstractNumId w:val="2"/>
  </w:num>
  <w:num w:numId="8" w16cid:durableId="285160114">
    <w:abstractNumId w:val="1"/>
  </w:num>
  <w:num w:numId="9" w16cid:durableId="1243103546">
    <w:abstractNumId w:val="0"/>
  </w:num>
  <w:num w:numId="10" w16cid:durableId="1628929853">
    <w:abstractNumId w:val="9"/>
  </w:num>
  <w:num w:numId="11" w16cid:durableId="2072733633">
    <w:abstractNumId w:val="11"/>
  </w:num>
  <w:num w:numId="12" w16cid:durableId="17531187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7BE"/>
    <w:rsid w:val="00007F37"/>
    <w:rsid w:val="000121C1"/>
    <w:rsid w:val="0001361A"/>
    <w:rsid w:val="00013F6B"/>
    <w:rsid w:val="00020CAC"/>
    <w:rsid w:val="00023B3E"/>
    <w:rsid w:val="00033356"/>
    <w:rsid w:val="00034616"/>
    <w:rsid w:val="00036111"/>
    <w:rsid w:val="000411B9"/>
    <w:rsid w:val="00041F7E"/>
    <w:rsid w:val="0004202B"/>
    <w:rsid w:val="00042841"/>
    <w:rsid w:val="00043784"/>
    <w:rsid w:val="000444B7"/>
    <w:rsid w:val="0004729A"/>
    <w:rsid w:val="00060545"/>
    <w:rsid w:val="0006063C"/>
    <w:rsid w:val="00061056"/>
    <w:rsid w:val="00061489"/>
    <w:rsid w:val="000632F2"/>
    <w:rsid w:val="00085CDE"/>
    <w:rsid w:val="00086CFB"/>
    <w:rsid w:val="00086D0C"/>
    <w:rsid w:val="000A5B94"/>
    <w:rsid w:val="000A7EEF"/>
    <w:rsid w:val="000C1A97"/>
    <w:rsid w:val="000D069D"/>
    <w:rsid w:val="000D2093"/>
    <w:rsid w:val="000D305F"/>
    <w:rsid w:val="000E0C3D"/>
    <w:rsid w:val="000E7E2D"/>
    <w:rsid w:val="00101277"/>
    <w:rsid w:val="00105A53"/>
    <w:rsid w:val="00114F8C"/>
    <w:rsid w:val="00123103"/>
    <w:rsid w:val="00134323"/>
    <w:rsid w:val="0015074B"/>
    <w:rsid w:val="00160AD9"/>
    <w:rsid w:val="00170180"/>
    <w:rsid w:val="00171662"/>
    <w:rsid w:val="00184574"/>
    <w:rsid w:val="0018634D"/>
    <w:rsid w:val="001872BA"/>
    <w:rsid w:val="00193DC5"/>
    <w:rsid w:val="001A3EFC"/>
    <w:rsid w:val="001A3F76"/>
    <w:rsid w:val="001A7C77"/>
    <w:rsid w:val="001B2393"/>
    <w:rsid w:val="001B2C06"/>
    <w:rsid w:val="001C4307"/>
    <w:rsid w:val="001C4FF3"/>
    <w:rsid w:val="001D6053"/>
    <w:rsid w:val="001E000F"/>
    <w:rsid w:val="001E79C5"/>
    <w:rsid w:val="001F1D02"/>
    <w:rsid w:val="001F53A0"/>
    <w:rsid w:val="001F5F6F"/>
    <w:rsid w:val="001F6C91"/>
    <w:rsid w:val="001F7E3C"/>
    <w:rsid w:val="00200F36"/>
    <w:rsid w:val="00213D1C"/>
    <w:rsid w:val="00221272"/>
    <w:rsid w:val="00222CF9"/>
    <w:rsid w:val="002275C5"/>
    <w:rsid w:val="00250532"/>
    <w:rsid w:val="00271997"/>
    <w:rsid w:val="00271F9C"/>
    <w:rsid w:val="00280277"/>
    <w:rsid w:val="00287075"/>
    <w:rsid w:val="00293132"/>
    <w:rsid w:val="0029639D"/>
    <w:rsid w:val="00296BFE"/>
    <w:rsid w:val="00297A37"/>
    <w:rsid w:val="002A1F0F"/>
    <w:rsid w:val="002A2024"/>
    <w:rsid w:val="002A5AD0"/>
    <w:rsid w:val="002A7A0D"/>
    <w:rsid w:val="002C64D3"/>
    <w:rsid w:val="002D40E0"/>
    <w:rsid w:val="002E04FD"/>
    <w:rsid w:val="002E3565"/>
    <w:rsid w:val="002E5D18"/>
    <w:rsid w:val="002F0BED"/>
    <w:rsid w:val="002F16FF"/>
    <w:rsid w:val="003017FA"/>
    <w:rsid w:val="003179DA"/>
    <w:rsid w:val="0032012D"/>
    <w:rsid w:val="00324696"/>
    <w:rsid w:val="00326F90"/>
    <w:rsid w:val="00334809"/>
    <w:rsid w:val="00334B05"/>
    <w:rsid w:val="00336D94"/>
    <w:rsid w:val="00355FC8"/>
    <w:rsid w:val="00363DB2"/>
    <w:rsid w:val="0036702F"/>
    <w:rsid w:val="003763EF"/>
    <w:rsid w:val="00376AC8"/>
    <w:rsid w:val="00390297"/>
    <w:rsid w:val="003965FD"/>
    <w:rsid w:val="00397B50"/>
    <w:rsid w:val="003A4137"/>
    <w:rsid w:val="003A4F52"/>
    <w:rsid w:val="003A7F05"/>
    <w:rsid w:val="003D3576"/>
    <w:rsid w:val="003D38A4"/>
    <w:rsid w:val="003E5A81"/>
    <w:rsid w:val="003F4A0A"/>
    <w:rsid w:val="00400451"/>
    <w:rsid w:val="0040775F"/>
    <w:rsid w:val="00421A0C"/>
    <w:rsid w:val="00430583"/>
    <w:rsid w:val="004350A7"/>
    <w:rsid w:val="0043597B"/>
    <w:rsid w:val="00436634"/>
    <w:rsid w:val="0044393F"/>
    <w:rsid w:val="00443FB8"/>
    <w:rsid w:val="00456B8C"/>
    <w:rsid w:val="00470923"/>
    <w:rsid w:val="00473D7D"/>
    <w:rsid w:val="00486EBC"/>
    <w:rsid w:val="004A06A7"/>
    <w:rsid w:val="004A13AA"/>
    <w:rsid w:val="004B0709"/>
    <w:rsid w:val="004B3535"/>
    <w:rsid w:val="004B6EB3"/>
    <w:rsid w:val="004C35BF"/>
    <w:rsid w:val="004C4979"/>
    <w:rsid w:val="004C7AFF"/>
    <w:rsid w:val="004C7F67"/>
    <w:rsid w:val="004D1FAA"/>
    <w:rsid w:val="004D77F3"/>
    <w:rsid w:val="004E0C86"/>
    <w:rsid w:val="004E6E32"/>
    <w:rsid w:val="0050180E"/>
    <w:rsid w:val="00502BA7"/>
    <w:rsid w:val="005052F0"/>
    <w:rsid w:val="00507723"/>
    <w:rsid w:val="005251BC"/>
    <w:rsid w:val="005271D6"/>
    <w:rsid w:val="00531EDD"/>
    <w:rsid w:val="00534D8E"/>
    <w:rsid w:val="00537E5E"/>
    <w:rsid w:val="00542DD8"/>
    <w:rsid w:val="00553830"/>
    <w:rsid w:val="005600EF"/>
    <w:rsid w:val="00564F5A"/>
    <w:rsid w:val="0057084A"/>
    <w:rsid w:val="005715B0"/>
    <w:rsid w:val="005841DC"/>
    <w:rsid w:val="00586221"/>
    <w:rsid w:val="00596579"/>
    <w:rsid w:val="005979E3"/>
    <w:rsid w:val="005B31B2"/>
    <w:rsid w:val="005B570F"/>
    <w:rsid w:val="005B6C2F"/>
    <w:rsid w:val="005B7CFC"/>
    <w:rsid w:val="005D326E"/>
    <w:rsid w:val="005D7580"/>
    <w:rsid w:val="005D7CF9"/>
    <w:rsid w:val="00603211"/>
    <w:rsid w:val="006035C2"/>
    <w:rsid w:val="00607E30"/>
    <w:rsid w:val="00611D61"/>
    <w:rsid w:val="00613109"/>
    <w:rsid w:val="00614C11"/>
    <w:rsid w:val="006173E4"/>
    <w:rsid w:val="00621F63"/>
    <w:rsid w:val="00627B96"/>
    <w:rsid w:val="00637DD9"/>
    <w:rsid w:val="00641338"/>
    <w:rsid w:val="00654668"/>
    <w:rsid w:val="00656136"/>
    <w:rsid w:val="00660111"/>
    <w:rsid w:val="006602D7"/>
    <w:rsid w:val="0067224D"/>
    <w:rsid w:val="00673E20"/>
    <w:rsid w:val="006838C7"/>
    <w:rsid w:val="00684D65"/>
    <w:rsid w:val="00695073"/>
    <w:rsid w:val="006A000E"/>
    <w:rsid w:val="006B0031"/>
    <w:rsid w:val="006B37DE"/>
    <w:rsid w:val="006B3DAA"/>
    <w:rsid w:val="006B4272"/>
    <w:rsid w:val="006C2ECE"/>
    <w:rsid w:val="006C4C4A"/>
    <w:rsid w:val="006D01D0"/>
    <w:rsid w:val="006D1E89"/>
    <w:rsid w:val="006D765B"/>
    <w:rsid w:val="006E3139"/>
    <w:rsid w:val="006E4982"/>
    <w:rsid w:val="006F6A76"/>
    <w:rsid w:val="007023F2"/>
    <w:rsid w:val="00702877"/>
    <w:rsid w:val="00702BE6"/>
    <w:rsid w:val="00704502"/>
    <w:rsid w:val="00720317"/>
    <w:rsid w:val="0072711E"/>
    <w:rsid w:val="00735EEE"/>
    <w:rsid w:val="007418AF"/>
    <w:rsid w:val="0075390B"/>
    <w:rsid w:val="0075481B"/>
    <w:rsid w:val="0076183E"/>
    <w:rsid w:val="007635AF"/>
    <w:rsid w:val="00765480"/>
    <w:rsid w:val="00772BEF"/>
    <w:rsid w:val="00776811"/>
    <w:rsid w:val="00780F4C"/>
    <w:rsid w:val="0079168E"/>
    <w:rsid w:val="007A156E"/>
    <w:rsid w:val="007B450C"/>
    <w:rsid w:val="007C2D40"/>
    <w:rsid w:val="007D40C5"/>
    <w:rsid w:val="007D5CA6"/>
    <w:rsid w:val="007E1842"/>
    <w:rsid w:val="007E24AE"/>
    <w:rsid w:val="007E2916"/>
    <w:rsid w:val="007E6775"/>
    <w:rsid w:val="007F1614"/>
    <w:rsid w:val="007F3E16"/>
    <w:rsid w:val="008064B7"/>
    <w:rsid w:val="00813400"/>
    <w:rsid w:val="00813CF3"/>
    <w:rsid w:val="00814BC9"/>
    <w:rsid w:val="00820A11"/>
    <w:rsid w:val="0083317C"/>
    <w:rsid w:val="00834236"/>
    <w:rsid w:val="0084250B"/>
    <w:rsid w:val="00851F87"/>
    <w:rsid w:val="0085475D"/>
    <w:rsid w:val="008618D3"/>
    <w:rsid w:val="008626B2"/>
    <w:rsid w:val="00865796"/>
    <w:rsid w:val="00866560"/>
    <w:rsid w:val="00867A1F"/>
    <w:rsid w:val="00870475"/>
    <w:rsid w:val="0087131B"/>
    <w:rsid w:val="008A52B4"/>
    <w:rsid w:val="008B2240"/>
    <w:rsid w:val="008B4140"/>
    <w:rsid w:val="008B5E89"/>
    <w:rsid w:val="008C1FF2"/>
    <w:rsid w:val="008C6899"/>
    <w:rsid w:val="008D4EC8"/>
    <w:rsid w:val="008F46F0"/>
    <w:rsid w:val="008F4DAB"/>
    <w:rsid w:val="00917357"/>
    <w:rsid w:val="0092179E"/>
    <w:rsid w:val="009253B8"/>
    <w:rsid w:val="009266C9"/>
    <w:rsid w:val="00927656"/>
    <w:rsid w:val="00930734"/>
    <w:rsid w:val="009332FC"/>
    <w:rsid w:val="009342B4"/>
    <w:rsid w:val="00935416"/>
    <w:rsid w:val="009406FC"/>
    <w:rsid w:val="0095314D"/>
    <w:rsid w:val="00954B2E"/>
    <w:rsid w:val="00955335"/>
    <w:rsid w:val="009609D3"/>
    <w:rsid w:val="00964231"/>
    <w:rsid w:val="00973A0F"/>
    <w:rsid w:val="00976FED"/>
    <w:rsid w:val="0097786F"/>
    <w:rsid w:val="00982365"/>
    <w:rsid w:val="00987AEC"/>
    <w:rsid w:val="00991AB5"/>
    <w:rsid w:val="009A720F"/>
    <w:rsid w:val="009B348F"/>
    <w:rsid w:val="009C191C"/>
    <w:rsid w:val="009E2DE5"/>
    <w:rsid w:val="009F10A8"/>
    <w:rsid w:val="00A04F83"/>
    <w:rsid w:val="00A1722F"/>
    <w:rsid w:val="00A2395D"/>
    <w:rsid w:val="00A24C3C"/>
    <w:rsid w:val="00A34E77"/>
    <w:rsid w:val="00A41B43"/>
    <w:rsid w:val="00A44486"/>
    <w:rsid w:val="00A634AA"/>
    <w:rsid w:val="00A6478A"/>
    <w:rsid w:val="00A67806"/>
    <w:rsid w:val="00A709F9"/>
    <w:rsid w:val="00A727BD"/>
    <w:rsid w:val="00A74A55"/>
    <w:rsid w:val="00A757CD"/>
    <w:rsid w:val="00A830BA"/>
    <w:rsid w:val="00A83E50"/>
    <w:rsid w:val="00A87ECD"/>
    <w:rsid w:val="00A919AD"/>
    <w:rsid w:val="00A928E4"/>
    <w:rsid w:val="00A93119"/>
    <w:rsid w:val="00A94DAB"/>
    <w:rsid w:val="00A94F32"/>
    <w:rsid w:val="00A96092"/>
    <w:rsid w:val="00AA0FAF"/>
    <w:rsid w:val="00AA1D8D"/>
    <w:rsid w:val="00AA25DE"/>
    <w:rsid w:val="00AB57C2"/>
    <w:rsid w:val="00AE2A60"/>
    <w:rsid w:val="00AE5875"/>
    <w:rsid w:val="00AF023E"/>
    <w:rsid w:val="00AF7AB8"/>
    <w:rsid w:val="00B0511E"/>
    <w:rsid w:val="00B0605F"/>
    <w:rsid w:val="00B47730"/>
    <w:rsid w:val="00B7033B"/>
    <w:rsid w:val="00B72CCF"/>
    <w:rsid w:val="00B76AD6"/>
    <w:rsid w:val="00B77E38"/>
    <w:rsid w:val="00B82121"/>
    <w:rsid w:val="00B832FE"/>
    <w:rsid w:val="00B8538E"/>
    <w:rsid w:val="00B90C46"/>
    <w:rsid w:val="00B9590F"/>
    <w:rsid w:val="00BC0786"/>
    <w:rsid w:val="00BC0EB1"/>
    <w:rsid w:val="00BC53E4"/>
    <w:rsid w:val="00C14B6B"/>
    <w:rsid w:val="00C25641"/>
    <w:rsid w:val="00C370AC"/>
    <w:rsid w:val="00C4302D"/>
    <w:rsid w:val="00C56D11"/>
    <w:rsid w:val="00C61194"/>
    <w:rsid w:val="00C66DB7"/>
    <w:rsid w:val="00C755B9"/>
    <w:rsid w:val="00C85A51"/>
    <w:rsid w:val="00C92311"/>
    <w:rsid w:val="00C96209"/>
    <w:rsid w:val="00CA57E7"/>
    <w:rsid w:val="00CB0664"/>
    <w:rsid w:val="00CC595B"/>
    <w:rsid w:val="00CD5AC2"/>
    <w:rsid w:val="00CE2C0B"/>
    <w:rsid w:val="00D10121"/>
    <w:rsid w:val="00D14E72"/>
    <w:rsid w:val="00D306BE"/>
    <w:rsid w:val="00D31303"/>
    <w:rsid w:val="00D36F67"/>
    <w:rsid w:val="00D41BA9"/>
    <w:rsid w:val="00D46BD1"/>
    <w:rsid w:val="00D644E9"/>
    <w:rsid w:val="00D647FF"/>
    <w:rsid w:val="00D65794"/>
    <w:rsid w:val="00D926D5"/>
    <w:rsid w:val="00DA2C31"/>
    <w:rsid w:val="00DC30F2"/>
    <w:rsid w:val="00DD16F4"/>
    <w:rsid w:val="00DD5DF6"/>
    <w:rsid w:val="00DD60AD"/>
    <w:rsid w:val="00DE0E38"/>
    <w:rsid w:val="00E00DB0"/>
    <w:rsid w:val="00E012EC"/>
    <w:rsid w:val="00E0159A"/>
    <w:rsid w:val="00E030E4"/>
    <w:rsid w:val="00E061FE"/>
    <w:rsid w:val="00E13C38"/>
    <w:rsid w:val="00E15C0C"/>
    <w:rsid w:val="00E26527"/>
    <w:rsid w:val="00E2776A"/>
    <w:rsid w:val="00E41F7F"/>
    <w:rsid w:val="00E514CF"/>
    <w:rsid w:val="00E532F6"/>
    <w:rsid w:val="00E54625"/>
    <w:rsid w:val="00E61D0B"/>
    <w:rsid w:val="00E904C2"/>
    <w:rsid w:val="00E9793F"/>
    <w:rsid w:val="00EC3CB4"/>
    <w:rsid w:val="00EC509A"/>
    <w:rsid w:val="00EE603E"/>
    <w:rsid w:val="00EF70DE"/>
    <w:rsid w:val="00F01652"/>
    <w:rsid w:val="00F01883"/>
    <w:rsid w:val="00F109AB"/>
    <w:rsid w:val="00F24EF1"/>
    <w:rsid w:val="00F3121F"/>
    <w:rsid w:val="00F3681D"/>
    <w:rsid w:val="00F46E67"/>
    <w:rsid w:val="00F50B96"/>
    <w:rsid w:val="00F51865"/>
    <w:rsid w:val="00F74362"/>
    <w:rsid w:val="00F7442C"/>
    <w:rsid w:val="00F8155C"/>
    <w:rsid w:val="00F81D98"/>
    <w:rsid w:val="00F84788"/>
    <w:rsid w:val="00F9098F"/>
    <w:rsid w:val="00F909DE"/>
    <w:rsid w:val="00F92965"/>
    <w:rsid w:val="00FA3A41"/>
    <w:rsid w:val="00FA525F"/>
    <w:rsid w:val="00FA7203"/>
    <w:rsid w:val="00FB0E64"/>
    <w:rsid w:val="00FB313A"/>
    <w:rsid w:val="00FB7A9E"/>
    <w:rsid w:val="00FC693F"/>
    <w:rsid w:val="00FD453C"/>
    <w:rsid w:val="00FD68DE"/>
    <w:rsid w:val="00FE00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F6228CF"/>
  <w14:defaultImageDpi w14:val="300"/>
  <w15:docId w15:val="{A4D7C9BF-C005-49D1-BB2D-C1C22F341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F83"/>
  </w:style>
  <w:style w:type="paragraph" w:styleId="Heading1">
    <w:name w:val="heading 1"/>
    <w:basedOn w:val="Normal"/>
    <w:next w:val="Normal"/>
    <w:link w:val="Heading1Char"/>
    <w:uiPriority w:val="9"/>
    <w:qFormat/>
    <w:rsid w:val="0018634D"/>
    <w:pPr>
      <w:keepNext/>
      <w:keepLines/>
      <w:spacing w:before="720" w:after="240" w:line="480" w:lineRule="auto"/>
      <w:jc w:val="center"/>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B76AD6"/>
    <w:pPr>
      <w:keepNext/>
      <w:keepLines/>
      <w:spacing w:before="240" w:after="240" w:line="480" w:lineRule="auto"/>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18634D"/>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B76AD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FootnoteText">
    <w:name w:val="footnote text"/>
    <w:basedOn w:val="Normal"/>
    <w:link w:val="FootnoteTextChar"/>
    <w:uiPriority w:val="99"/>
    <w:semiHidden/>
    <w:unhideWhenUsed/>
    <w:rsid w:val="00D3130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31303"/>
    <w:rPr>
      <w:sz w:val="20"/>
      <w:szCs w:val="20"/>
    </w:rPr>
  </w:style>
  <w:style w:type="character" w:styleId="FootnoteReference">
    <w:name w:val="footnote reference"/>
    <w:basedOn w:val="DefaultParagraphFont"/>
    <w:uiPriority w:val="99"/>
    <w:semiHidden/>
    <w:unhideWhenUsed/>
    <w:rsid w:val="00D31303"/>
    <w:rPr>
      <w:vertAlign w:val="superscript"/>
    </w:rPr>
  </w:style>
  <w:style w:type="character" w:styleId="Hyperlink">
    <w:name w:val="Hyperlink"/>
    <w:basedOn w:val="DefaultParagraphFont"/>
    <w:uiPriority w:val="99"/>
    <w:unhideWhenUsed/>
    <w:rsid w:val="00E00DB0"/>
    <w:rPr>
      <w:color w:val="0000FF" w:themeColor="hyperlink"/>
      <w:u w:val="single"/>
    </w:rPr>
  </w:style>
  <w:style w:type="character" w:styleId="UnresolvedMention">
    <w:name w:val="Unresolved Mention"/>
    <w:basedOn w:val="DefaultParagraphFont"/>
    <w:uiPriority w:val="99"/>
    <w:semiHidden/>
    <w:unhideWhenUsed/>
    <w:rsid w:val="00E00DB0"/>
    <w:rPr>
      <w:color w:val="605E5C"/>
      <w:shd w:val="clear" w:color="auto" w:fill="E1DFDD"/>
    </w:rPr>
  </w:style>
  <w:style w:type="paragraph" w:styleId="NormalWeb">
    <w:name w:val="Normal (Web)"/>
    <w:basedOn w:val="Normal"/>
    <w:uiPriority w:val="99"/>
    <w:semiHidden/>
    <w:unhideWhenUsed/>
    <w:rsid w:val="00A1722F"/>
    <w:rPr>
      <w:rFonts w:ascii="Times New Roman" w:hAnsi="Times New Roman" w:cs="Times New Roman"/>
      <w:sz w:val="24"/>
      <w:szCs w:val="24"/>
    </w:rPr>
  </w:style>
  <w:style w:type="paragraph" w:styleId="TOC2">
    <w:name w:val="toc 2"/>
    <w:basedOn w:val="Normal"/>
    <w:next w:val="Normal"/>
    <w:autoRedefine/>
    <w:uiPriority w:val="39"/>
    <w:unhideWhenUsed/>
    <w:rsid w:val="00991AB5"/>
    <w:pPr>
      <w:spacing w:before="120" w:after="0"/>
      <w:ind w:left="220"/>
    </w:pPr>
    <w:rPr>
      <w:i/>
      <w:iCs/>
      <w:sz w:val="20"/>
      <w:szCs w:val="20"/>
    </w:rPr>
  </w:style>
  <w:style w:type="paragraph" w:styleId="TOC1">
    <w:name w:val="toc 1"/>
    <w:basedOn w:val="Normal"/>
    <w:next w:val="Normal"/>
    <w:autoRedefine/>
    <w:uiPriority w:val="39"/>
    <w:unhideWhenUsed/>
    <w:rsid w:val="00991AB5"/>
    <w:pPr>
      <w:spacing w:before="240" w:after="120"/>
    </w:pPr>
    <w:rPr>
      <w:b/>
      <w:bCs/>
      <w:sz w:val="20"/>
      <w:szCs w:val="20"/>
    </w:rPr>
  </w:style>
  <w:style w:type="paragraph" w:styleId="TOC3">
    <w:name w:val="toc 3"/>
    <w:basedOn w:val="Normal"/>
    <w:next w:val="Normal"/>
    <w:autoRedefine/>
    <w:uiPriority w:val="39"/>
    <w:unhideWhenUsed/>
    <w:rsid w:val="00991AB5"/>
    <w:pPr>
      <w:spacing w:after="0"/>
      <w:ind w:left="440"/>
    </w:pPr>
    <w:rPr>
      <w:sz w:val="20"/>
      <w:szCs w:val="20"/>
    </w:rPr>
  </w:style>
  <w:style w:type="paragraph" w:customStyle="1" w:styleId="chapter">
    <w:name w:val="chapter"/>
    <w:basedOn w:val="Normal"/>
    <w:next w:val="Heading1"/>
    <w:link w:val="chapterChar"/>
    <w:autoRedefine/>
    <w:qFormat/>
    <w:rsid w:val="00991AB5"/>
    <w:pPr>
      <w:spacing w:line="480" w:lineRule="auto"/>
      <w:jc w:val="center"/>
    </w:pPr>
    <w:rPr>
      <w:rFonts w:ascii="Times New Roman" w:hAnsi="Times New Roman" w:cs="Times New Roman"/>
      <w:b/>
      <w:sz w:val="24"/>
    </w:rPr>
  </w:style>
  <w:style w:type="character" w:customStyle="1" w:styleId="chapterChar">
    <w:name w:val="chapter Char"/>
    <w:basedOn w:val="DefaultParagraphFont"/>
    <w:link w:val="chapter"/>
    <w:rsid w:val="00991AB5"/>
    <w:rPr>
      <w:rFonts w:ascii="Times New Roman" w:hAnsi="Times New Roman" w:cs="Times New Roman"/>
      <w:b/>
      <w:sz w:val="24"/>
    </w:rPr>
  </w:style>
  <w:style w:type="paragraph" w:customStyle="1" w:styleId="section">
    <w:name w:val="section"/>
    <w:basedOn w:val="Normal"/>
    <w:link w:val="sectionChar"/>
    <w:qFormat/>
    <w:rsid w:val="00991AB5"/>
    <w:pPr>
      <w:spacing w:line="480" w:lineRule="auto"/>
    </w:pPr>
    <w:rPr>
      <w:rFonts w:ascii="Times New Roman" w:hAnsi="Times New Roman" w:cs="Times New Roman"/>
      <w:b/>
      <w:sz w:val="24"/>
      <w:szCs w:val="24"/>
    </w:rPr>
  </w:style>
  <w:style w:type="character" w:customStyle="1" w:styleId="sectionChar">
    <w:name w:val="section Char"/>
    <w:basedOn w:val="DefaultParagraphFont"/>
    <w:link w:val="section"/>
    <w:rsid w:val="00991AB5"/>
    <w:rPr>
      <w:rFonts w:ascii="Times New Roman" w:hAnsi="Times New Roman" w:cs="Times New Roman"/>
      <w:b/>
      <w:sz w:val="24"/>
      <w:szCs w:val="24"/>
    </w:rPr>
  </w:style>
  <w:style w:type="paragraph" w:styleId="TOC4">
    <w:name w:val="toc 4"/>
    <w:basedOn w:val="Normal"/>
    <w:next w:val="Normal"/>
    <w:autoRedefine/>
    <w:uiPriority w:val="39"/>
    <w:unhideWhenUsed/>
    <w:rsid w:val="00470923"/>
    <w:pPr>
      <w:spacing w:after="0"/>
      <w:ind w:left="660"/>
    </w:pPr>
    <w:rPr>
      <w:sz w:val="20"/>
      <w:szCs w:val="20"/>
    </w:rPr>
  </w:style>
  <w:style w:type="paragraph" w:styleId="TOC5">
    <w:name w:val="toc 5"/>
    <w:basedOn w:val="Normal"/>
    <w:next w:val="Normal"/>
    <w:autoRedefine/>
    <w:uiPriority w:val="39"/>
    <w:unhideWhenUsed/>
    <w:rsid w:val="00470923"/>
    <w:pPr>
      <w:spacing w:after="0"/>
      <w:ind w:left="880"/>
    </w:pPr>
    <w:rPr>
      <w:sz w:val="20"/>
      <w:szCs w:val="20"/>
    </w:rPr>
  </w:style>
  <w:style w:type="paragraph" w:styleId="TOC6">
    <w:name w:val="toc 6"/>
    <w:basedOn w:val="Normal"/>
    <w:next w:val="Normal"/>
    <w:autoRedefine/>
    <w:uiPriority w:val="39"/>
    <w:unhideWhenUsed/>
    <w:rsid w:val="00470923"/>
    <w:pPr>
      <w:spacing w:after="0"/>
      <w:ind w:left="1100"/>
    </w:pPr>
    <w:rPr>
      <w:sz w:val="20"/>
      <w:szCs w:val="20"/>
    </w:rPr>
  </w:style>
  <w:style w:type="paragraph" w:styleId="TOC7">
    <w:name w:val="toc 7"/>
    <w:basedOn w:val="Normal"/>
    <w:next w:val="Normal"/>
    <w:autoRedefine/>
    <w:uiPriority w:val="39"/>
    <w:unhideWhenUsed/>
    <w:rsid w:val="00470923"/>
    <w:pPr>
      <w:spacing w:after="0"/>
      <w:ind w:left="1320"/>
    </w:pPr>
    <w:rPr>
      <w:sz w:val="20"/>
      <w:szCs w:val="20"/>
    </w:rPr>
  </w:style>
  <w:style w:type="paragraph" w:styleId="TOC8">
    <w:name w:val="toc 8"/>
    <w:basedOn w:val="Normal"/>
    <w:next w:val="Normal"/>
    <w:autoRedefine/>
    <w:uiPriority w:val="39"/>
    <w:unhideWhenUsed/>
    <w:rsid w:val="00470923"/>
    <w:pPr>
      <w:spacing w:after="0"/>
      <w:ind w:left="1540"/>
    </w:pPr>
    <w:rPr>
      <w:sz w:val="20"/>
      <w:szCs w:val="20"/>
    </w:rPr>
  </w:style>
  <w:style w:type="paragraph" w:styleId="TOC9">
    <w:name w:val="toc 9"/>
    <w:basedOn w:val="Normal"/>
    <w:next w:val="Normal"/>
    <w:autoRedefine/>
    <w:uiPriority w:val="39"/>
    <w:unhideWhenUsed/>
    <w:rsid w:val="00470923"/>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chart" Target="charts/chart1.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zachh\Desktop\CAS593_git\data\civvy_employ_hi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zachh\Desktop\CAS593_git\data\FOIO_data\foia-processed-requests-response-time-for-all-processed-perfected-requests.csv"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DoD Civilians by Fiscal Year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3"/>
          <c:order val="0"/>
          <c:tx>
            <c:v>Total</c:v>
          </c:tx>
          <c:spPr>
            <a:ln w="34925" cap="rnd">
              <a:solidFill>
                <a:schemeClr val="accent4"/>
              </a:solidFill>
              <a:round/>
            </a:ln>
            <a:effectLst>
              <a:outerShdw blurRad="57150" dist="19050" dir="5400000" algn="ctr" rotWithShape="0">
                <a:srgbClr val="000000">
                  <a:alpha val="63000"/>
                </a:srgbClr>
              </a:outerShdw>
            </a:effectLst>
          </c:spPr>
          <c:marker>
            <c:symbol val="none"/>
          </c:marker>
          <c:trendline>
            <c:spPr>
              <a:ln w="19050" cap="rnd">
                <a:solidFill>
                  <a:schemeClr val="accent2">
                    <a:lumMod val="75000"/>
                  </a:schemeClr>
                </a:solidFill>
                <a:prstDash val="sysDash"/>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Sheet2!$A$2:$A$40</c:f>
              <c:numCache>
                <c:formatCode>General</c:formatCode>
                <c:ptCount val="39"/>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pt idx="38">
                  <c:v>2025</c:v>
                </c:pt>
              </c:numCache>
            </c:numRef>
          </c:cat>
          <c:val>
            <c:numRef>
              <c:f>Sheet2!$E$2:$E$40</c:f>
              <c:numCache>
                <c:formatCode>General</c:formatCode>
                <c:ptCount val="39"/>
                <c:pt idx="0">
                  <c:v>1090018</c:v>
                </c:pt>
                <c:pt idx="1">
                  <c:v>1049619</c:v>
                </c:pt>
                <c:pt idx="2">
                  <c:v>1075437</c:v>
                </c:pt>
                <c:pt idx="3">
                  <c:v>1034152</c:v>
                </c:pt>
                <c:pt idx="4">
                  <c:v>1012716</c:v>
                </c:pt>
                <c:pt idx="5">
                  <c:v>982774</c:v>
                </c:pt>
                <c:pt idx="6">
                  <c:v>921179</c:v>
                </c:pt>
                <c:pt idx="7">
                  <c:v>879878</c:v>
                </c:pt>
                <c:pt idx="8">
                  <c:v>831806</c:v>
                </c:pt>
                <c:pt idx="9">
                  <c:v>795861</c:v>
                </c:pt>
                <c:pt idx="10">
                  <c:v>749461</c:v>
                </c:pt>
                <c:pt idx="11">
                  <c:v>717901</c:v>
                </c:pt>
                <c:pt idx="12">
                  <c:v>690709</c:v>
                </c:pt>
                <c:pt idx="13">
                  <c:v>676268</c:v>
                </c:pt>
                <c:pt idx="14">
                  <c:v>671591</c:v>
                </c:pt>
                <c:pt idx="15">
                  <c:v>666560</c:v>
                </c:pt>
                <c:pt idx="16">
                  <c:v>660267</c:v>
                </c:pt>
                <c:pt idx="17">
                  <c:v>664666</c:v>
                </c:pt>
                <c:pt idx="18">
                  <c:v>667946</c:v>
                </c:pt>
                <c:pt idx="19">
                  <c:v>671469</c:v>
                </c:pt>
                <c:pt idx="20">
                  <c:v>669539</c:v>
                </c:pt>
                <c:pt idx="21">
                  <c:v>689866</c:v>
                </c:pt>
                <c:pt idx="22">
                  <c:v>731205</c:v>
                </c:pt>
                <c:pt idx="23">
                  <c:v>765048</c:v>
                </c:pt>
                <c:pt idx="24">
                  <c:v>766968</c:v>
                </c:pt>
                <c:pt idx="25">
                  <c:v>780549</c:v>
                </c:pt>
                <c:pt idx="26">
                  <c:v>729856</c:v>
                </c:pt>
                <c:pt idx="27">
                  <c:v>723203</c:v>
                </c:pt>
                <c:pt idx="28">
                  <c:v>725619</c:v>
                </c:pt>
                <c:pt idx="29">
                  <c:v>733992</c:v>
                </c:pt>
                <c:pt idx="30">
                  <c:v>727381</c:v>
                </c:pt>
                <c:pt idx="31">
                  <c:v>739582</c:v>
                </c:pt>
                <c:pt idx="32">
                  <c:v>755386</c:v>
                </c:pt>
                <c:pt idx="33">
                  <c:v>764528</c:v>
                </c:pt>
                <c:pt idx="34">
                  <c:v>762398</c:v>
                </c:pt>
                <c:pt idx="35">
                  <c:v>743128</c:v>
                </c:pt>
                <c:pt idx="36">
                  <c:v>778539</c:v>
                </c:pt>
                <c:pt idx="37">
                  <c:v>792621</c:v>
                </c:pt>
                <c:pt idx="38">
                  <c:v>776392</c:v>
                </c:pt>
              </c:numCache>
            </c:numRef>
          </c:val>
          <c:smooth val="0"/>
          <c:extLst>
            <c:ext xmlns:c16="http://schemas.microsoft.com/office/drawing/2014/chart" uri="{C3380CC4-5D6E-409C-BE32-E72D297353CC}">
              <c16:uniqueId val="{00000001-19C7-4B73-B0D8-2DBB266945FF}"/>
            </c:ext>
          </c:extLst>
        </c:ser>
        <c:dLbls>
          <c:showLegendKey val="0"/>
          <c:showVal val="0"/>
          <c:showCatName val="0"/>
          <c:showSerName val="0"/>
          <c:showPercent val="0"/>
          <c:showBubbleSize val="0"/>
        </c:dLbls>
        <c:smooth val="0"/>
        <c:axId val="722397312"/>
        <c:axId val="722397792"/>
      </c:lineChart>
      <c:catAx>
        <c:axId val="72239731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 Year</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792"/>
        <c:crosses val="autoZero"/>
        <c:auto val="1"/>
        <c:lblAlgn val="ctr"/>
        <c:lblOffset val="100"/>
        <c:noMultiLvlLbl val="0"/>
      </c:catAx>
      <c:valAx>
        <c:axId val="72239779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Civilians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22397312"/>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Median</a:t>
            </a:r>
            <a:r>
              <a:rPr lang="en-US" baseline="0"/>
              <a:t> FOIA Response Times</a:t>
            </a:r>
            <a:endParaRPr lang="en-US"/>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1"/>
          <c:order val="0"/>
          <c:tx>
            <c:strRef>
              <c:f>Sheet1!$B$1</c:f>
              <c:strCache>
                <c:ptCount val="1"/>
                <c:pt idx="0">
                  <c:v>Simple - Median Number of Days*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trendline>
            <c:spPr>
              <a:ln w="19050" cap="rnd">
                <a:solidFill>
                  <a:schemeClr val="accent3">
                    <a:lumMod val="40000"/>
                    <a:lumOff val="60000"/>
                  </a:schemeClr>
                </a:solidFill>
                <a:prstDash val="sysDash"/>
              </a:ln>
              <a:effectLst/>
            </c:spPr>
            <c:trendlineType val="linear"/>
            <c:dispRSqr val="1"/>
            <c:dispEq val="1"/>
            <c:trendlineLbl>
              <c:layout>
                <c:manualLayout>
                  <c:x val="-0.68901868174259195"/>
                  <c:y val="-0.16283506291463756"/>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-0.638x + 27.238</a:t>
                    </a:r>
                    <a:br>
                      <a:rPr lang="en-US" b="1" baseline="0"/>
                    </a:br>
                    <a:r>
                      <a:rPr lang="en-US" b="1" baseline="0"/>
                      <a:t>R² = 0.8873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Sheet1!$B$3:$B$39</c:f>
              <c:numCache>
                <c:formatCode>General</c:formatCode>
                <c:ptCount val="37"/>
                <c:pt idx="0">
                  <c:v>26.6</c:v>
                </c:pt>
                <c:pt idx="1">
                  <c:v>25.96</c:v>
                </c:pt>
                <c:pt idx="2">
                  <c:v>25.32</c:v>
                </c:pt>
                <c:pt idx="3">
                  <c:v>24.69</c:v>
                </c:pt>
                <c:pt idx="4">
                  <c:v>24.05</c:v>
                </c:pt>
                <c:pt idx="5">
                  <c:v>23.41</c:v>
                </c:pt>
                <c:pt idx="6">
                  <c:v>22.77</c:v>
                </c:pt>
                <c:pt idx="7">
                  <c:v>22.13</c:v>
                </c:pt>
                <c:pt idx="8">
                  <c:v>21.5</c:v>
                </c:pt>
                <c:pt idx="9">
                  <c:v>20.86</c:v>
                </c:pt>
                <c:pt idx="10">
                  <c:v>16</c:v>
                </c:pt>
                <c:pt idx="11">
                  <c:v>20</c:v>
                </c:pt>
                <c:pt idx="12">
                  <c:v>25</c:v>
                </c:pt>
                <c:pt idx="13">
                  <c:v>23</c:v>
                </c:pt>
                <c:pt idx="14">
                  <c:v>19.5</c:v>
                </c:pt>
                <c:pt idx="15">
                  <c:v>20.5</c:v>
                </c:pt>
                <c:pt idx="16">
                  <c:v>17</c:v>
                </c:pt>
                <c:pt idx="17">
                  <c:v>15.5</c:v>
                </c:pt>
                <c:pt idx="18">
                  <c:v>17</c:v>
                </c:pt>
                <c:pt idx="19">
                  <c:v>11.5</c:v>
                </c:pt>
                <c:pt idx="20">
                  <c:v>13</c:v>
                </c:pt>
                <c:pt idx="21">
                  <c:v>9.5</c:v>
                </c:pt>
                <c:pt idx="22">
                  <c:v>9</c:v>
                </c:pt>
                <c:pt idx="23">
                  <c:v>11</c:v>
                </c:pt>
                <c:pt idx="24">
                  <c:v>7</c:v>
                </c:pt>
                <c:pt idx="25">
                  <c:v>8.5</c:v>
                </c:pt>
                <c:pt idx="26">
                  <c:v>8</c:v>
                </c:pt>
                <c:pt idx="27">
                  <c:v>7</c:v>
                </c:pt>
                <c:pt idx="28">
                  <c:v>6.5</c:v>
                </c:pt>
                <c:pt idx="29">
                  <c:v>7</c:v>
                </c:pt>
                <c:pt idx="30">
                  <c:v>6</c:v>
                </c:pt>
                <c:pt idx="31">
                  <c:v>6</c:v>
                </c:pt>
                <c:pt idx="32">
                  <c:v>8</c:v>
                </c:pt>
                <c:pt idx="33">
                  <c:v>10</c:v>
                </c:pt>
                <c:pt idx="34">
                  <c:v>7</c:v>
                </c:pt>
                <c:pt idx="35">
                  <c:v>7.5</c:v>
                </c:pt>
                <c:pt idx="36">
                  <c:v>6</c:v>
                </c:pt>
              </c:numCache>
              <c:extLst/>
            </c:numRef>
          </c:val>
          <c:smooth val="0"/>
          <c:extLst>
            <c:ext xmlns:c16="http://schemas.microsoft.com/office/drawing/2014/chart" uri="{C3380CC4-5D6E-409C-BE32-E72D297353CC}">
              <c16:uniqueId val="{00000001-772A-49AC-B345-BA74144F7F6C}"/>
            </c:ext>
          </c:extLst>
        </c:ser>
        <c:ser>
          <c:idx val="2"/>
          <c:order val="1"/>
          <c:tx>
            <c:strRef>
              <c:f>Sheet1!$C$1</c:f>
              <c:strCache>
                <c:ptCount val="1"/>
                <c:pt idx="0">
                  <c:v>Complex - Median Number of Days†</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trendline>
            <c:spPr>
              <a:ln w="19050" cap="rnd">
                <a:solidFill>
                  <a:schemeClr val="accent1">
                    <a:lumMod val="40000"/>
                    <a:lumOff val="60000"/>
                  </a:schemeClr>
                </a:solidFill>
                <a:prstDash val="sysDash"/>
              </a:ln>
              <a:effectLst/>
            </c:spPr>
            <c:trendlineType val="linear"/>
            <c:dispRSqr val="1"/>
            <c:dispEq val="1"/>
            <c:trendlineLbl>
              <c:layout>
                <c:manualLayout>
                  <c:x val="-0.67393033003439407"/>
                  <c:y val="-0.15081780087859947"/>
                </c:manualLayout>
              </c:layout>
              <c:tx>
                <c:rich>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r>
                      <a:rPr lang="en-US" b="1" baseline="0"/>
                      <a:t>y = -0.4832x + 66.208</a:t>
                    </a:r>
                    <a:br>
                      <a:rPr lang="en-US" b="1" baseline="0"/>
                    </a:br>
                    <a:r>
                      <a:rPr lang="en-US" b="1" baseline="0"/>
                      <a:t>R² = 0.1743</a:t>
                    </a:r>
                    <a:endParaRPr lang="en-US" b="1"/>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trendlineLbl>
          </c:trendline>
          <c:cat>
            <c:numRef>
              <c:f>Sheet1!$A$2:$A$1048576</c:f>
              <c:numCache>
                <c:formatCode>General</c:formatCode>
                <c:ptCount val="1048575"/>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pt idx="14">
                  <c:v>2001</c:v>
                </c:pt>
                <c:pt idx="15">
                  <c:v>2002</c:v>
                </c:pt>
                <c:pt idx="16">
                  <c:v>2003</c:v>
                </c:pt>
                <c:pt idx="17">
                  <c:v>2004</c:v>
                </c:pt>
                <c:pt idx="18">
                  <c:v>2005</c:v>
                </c:pt>
                <c:pt idx="19">
                  <c:v>2006</c:v>
                </c:pt>
                <c:pt idx="20">
                  <c:v>2007</c:v>
                </c:pt>
                <c:pt idx="21">
                  <c:v>2008</c:v>
                </c:pt>
                <c:pt idx="22">
                  <c:v>2009</c:v>
                </c:pt>
                <c:pt idx="23">
                  <c:v>2010</c:v>
                </c:pt>
                <c:pt idx="24">
                  <c:v>2011</c:v>
                </c:pt>
                <c:pt idx="25">
                  <c:v>2012</c:v>
                </c:pt>
                <c:pt idx="26">
                  <c:v>2013</c:v>
                </c:pt>
                <c:pt idx="27">
                  <c:v>2014</c:v>
                </c:pt>
                <c:pt idx="28">
                  <c:v>2015</c:v>
                </c:pt>
                <c:pt idx="29">
                  <c:v>2016</c:v>
                </c:pt>
                <c:pt idx="30">
                  <c:v>2017</c:v>
                </c:pt>
                <c:pt idx="31">
                  <c:v>2018</c:v>
                </c:pt>
                <c:pt idx="32">
                  <c:v>2019</c:v>
                </c:pt>
                <c:pt idx="33">
                  <c:v>2020</c:v>
                </c:pt>
                <c:pt idx="34">
                  <c:v>2021</c:v>
                </c:pt>
                <c:pt idx="35">
                  <c:v>2022</c:v>
                </c:pt>
                <c:pt idx="36">
                  <c:v>2023</c:v>
                </c:pt>
                <c:pt idx="37">
                  <c:v>2024</c:v>
                </c:pt>
              </c:numCache>
            </c:numRef>
          </c:cat>
          <c:val>
            <c:numRef>
              <c:f>Sheet1!$C$3:$C$39</c:f>
              <c:numCache>
                <c:formatCode>General</c:formatCode>
                <c:ptCount val="37"/>
                <c:pt idx="0">
                  <c:v>65.72</c:v>
                </c:pt>
                <c:pt idx="1">
                  <c:v>65.239999999999995</c:v>
                </c:pt>
                <c:pt idx="2">
                  <c:v>64.760000000000005</c:v>
                </c:pt>
                <c:pt idx="3">
                  <c:v>64.28</c:v>
                </c:pt>
                <c:pt idx="4">
                  <c:v>63.79</c:v>
                </c:pt>
                <c:pt idx="5">
                  <c:v>63.31</c:v>
                </c:pt>
                <c:pt idx="6">
                  <c:v>62.83</c:v>
                </c:pt>
                <c:pt idx="7">
                  <c:v>62.34</c:v>
                </c:pt>
                <c:pt idx="8">
                  <c:v>61.86</c:v>
                </c:pt>
                <c:pt idx="9">
                  <c:v>61.38</c:v>
                </c:pt>
                <c:pt idx="10">
                  <c:v>39</c:v>
                </c:pt>
                <c:pt idx="11">
                  <c:v>66</c:v>
                </c:pt>
                <c:pt idx="12">
                  <c:v>69</c:v>
                </c:pt>
                <c:pt idx="13">
                  <c:v>84</c:v>
                </c:pt>
                <c:pt idx="14">
                  <c:v>57.5</c:v>
                </c:pt>
                <c:pt idx="15">
                  <c:v>64</c:v>
                </c:pt>
                <c:pt idx="16">
                  <c:v>59</c:v>
                </c:pt>
                <c:pt idx="17">
                  <c:v>85</c:v>
                </c:pt>
                <c:pt idx="18">
                  <c:v>51.5</c:v>
                </c:pt>
                <c:pt idx="19">
                  <c:v>45.5</c:v>
                </c:pt>
                <c:pt idx="20">
                  <c:v>30.5</c:v>
                </c:pt>
                <c:pt idx="21">
                  <c:v>42.5</c:v>
                </c:pt>
                <c:pt idx="22">
                  <c:v>61.5</c:v>
                </c:pt>
                <c:pt idx="23">
                  <c:v>42.5</c:v>
                </c:pt>
                <c:pt idx="24">
                  <c:v>55</c:v>
                </c:pt>
                <c:pt idx="25">
                  <c:v>47.5</c:v>
                </c:pt>
                <c:pt idx="26">
                  <c:v>48</c:v>
                </c:pt>
                <c:pt idx="27">
                  <c:v>55</c:v>
                </c:pt>
                <c:pt idx="28">
                  <c:v>57</c:v>
                </c:pt>
                <c:pt idx="29">
                  <c:v>33.5</c:v>
                </c:pt>
                <c:pt idx="30">
                  <c:v>49</c:v>
                </c:pt>
                <c:pt idx="31">
                  <c:v>64</c:v>
                </c:pt>
                <c:pt idx="32">
                  <c:v>59</c:v>
                </c:pt>
                <c:pt idx="33">
                  <c:v>59</c:v>
                </c:pt>
                <c:pt idx="34">
                  <c:v>70.5</c:v>
                </c:pt>
                <c:pt idx="35">
                  <c:v>48.5</c:v>
                </c:pt>
                <c:pt idx="36">
                  <c:v>31</c:v>
                </c:pt>
              </c:numCache>
              <c:extLst/>
            </c:numRef>
          </c:val>
          <c:smooth val="0"/>
          <c:extLst>
            <c:ext xmlns:c16="http://schemas.microsoft.com/office/drawing/2014/chart" uri="{C3380CC4-5D6E-409C-BE32-E72D297353CC}">
              <c16:uniqueId val="{00000003-772A-49AC-B345-BA74144F7F6C}"/>
            </c:ext>
          </c:extLst>
        </c:ser>
        <c:dLbls>
          <c:showLegendKey val="0"/>
          <c:showVal val="0"/>
          <c:showCatName val="0"/>
          <c:showSerName val="0"/>
          <c:showPercent val="0"/>
          <c:showBubbleSize val="0"/>
        </c:dLbls>
        <c:smooth val="0"/>
        <c:axId val="1195830591"/>
        <c:axId val="1195847391"/>
      </c:lineChart>
      <c:catAx>
        <c:axId val="1195830591"/>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Fiscal</a:t>
                </a:r>
                <a:r>
                  <a:rPr lang="en-US" baseline="0"/>
                  <a:t> Year</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47391"/>
        <c:crosses val="autoZero"/>
        <c:auto val="1"/>
        <c:lblAlgn val="ctr"/>
        <c:lblOffset val="100"/>
        <c:noMultiLvlLbl val="0"/>
      </c:catAx>
      <c:valAx>
        <c:axId val="1195847391"/>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Days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830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11198</Words>
  <Characters>63831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74880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zachhofstra</dc:creator>
  <cp:keywords/>
  <dc:description>generated by python-docx</dc:description>
  <cp:lastModifiedBy>Zachary Hofstra</cp:lastModifiedBy>
  <cp:revision>2</cp:revision>
  <dcterms:created xsi:type="dcterms:W3CDTF">2025-12-07T21:37:00Z</dcterms:created>
  <dcterms:modified xsi:type="dcterms:W3CDTF">2025-12-07T21:37:00Z</dcterms:modified>
  <cp:category/>
</cp:coreProperties>
</file>